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FDA" w:rsidRDefault="00740FDA">
      <w:pPr>
        <w:spacing w:line="276" w:lineRule="auto"/>
        <w:jc w:val="center"/>
        <w:rPr>
          <w:rFonts w:eastAsia="黑体"/>
          <w:b/>
          <w:sz w:val="36"/>
        </w:rPr>
      </w:pPr>
    </w:p>
    <w:p w:rsidR="00740FDA" w:rsidRDefault="00CC36BF">
      <w:pPr>
        <w:spacing w:line="276" w:lineRule="auto"/>
        <w:jc w:val="center"/>
        <w:rPr>
          <w:rFonts w:eastAsia="黑体"/>
          <w:b/>
          <w:sz w:val="36"/>
        </w:rPr>
      </w:pPr>
      <w:r>
        <w:rPr>
          <w:rFonts w:eastAsia="黑体"/>
          <w:b/>
          <w:sz w:val="36"/>
        </w:rPr>
        <w:t>西南交通大学</w:t>
      </w:r>
      <w:r>
        <w:rPr>
          <w:rFonts w:eastAsia="黑体" w:hint="eastAsia"/>
          <w:b/>
          <w:sz w:val="36"/>
        </w:rPr>
        <w:t>外国</w:t>
      </w:r>
      <w:r>
        <w:rPr>
          <w:rFonts w:eastAsia="黑体"/>
          <w:b/>
          <w:sz w:val="36"/>
        </w:rPr>
        <w:t>语学院</w:t>
      </w:r>
      <w:r>
        <w:rPr>
          <w:rFonts w:eastAsia="黑体"/>
          <w:b/>
          <w:sz w:val="36"/>
        </w:rPr>
        <w:t>201</w:t>
      </w:r>
      <w:r>
        <w:rPr>
          <w:rFonts w:eastAsia="黑体" w:hint="eastAsia"/>
          <w:b/>
          <w:sz w:val="36"/>
        </w:rPr>
        <w:t>6</w:t>
      </w:r>
      <w:r>
        <w:rPr>
          <w:rFonts w:eastAsia="黑体"/>
          <w:b/>
          <w:sz w:val="36"/>
        </w:rPr>
        <w:t>年全日制硕士</w:t>
      </w:r>
    </w:p>
    <w:p w:rsidR="00740FDA" w:rsidRDefault="00CC36BF">
      <w:pPr>
        <w:spacing w:line="276" w:lineRule="auto"/>
        <w:jc w:val="center"/>
        <w:rPr>
          <w:rFonts w:eastAsia="黑体"/>
          <w:b/>
          <w:sz w:val="36"/>
        </w:rPr>
      </w:pPr>
      <w:bookmarkStart w:id="0" w:name="OLE_LINK1"/>
      <w:bookmarkStart w:id="1" w:name="OLE_LINK2"/>
      <w:r>
        <w:rPr>
          <w:rFonts w:eastAsia="黑体"/>
          <w:b/>
          <w:sz w:val="36"/>
        </w:rPr>
        <w:t>研究生招生复试及拟录取工作实施细则</w:t>
      </w:r>
    </w:p>
    <w:bookmarkEnd w:id="0"/>
    <w:bookmarkEnd w:id="1"/>
    <w:p w:rsidR="00740FDA" w:rsidRDefault="00CC36BF">
      <w:pPr>
        <w:spacing w:line="276" w:lineRule="auto"/>
        <w:rPr>
          <w:sz w:val="28"/>
          <w:szCs w:val="28"/>
        </w:rPr>
      </w:pPr>
      <w:r>
        <w:rPr>
          <w:sz w:val="28"/>
          <w:szCs w:val="28"/>
        </w:rPr>
        <w:t>单位名称（公章）：</w:t>
      </w:r>
      <w:r>
        <w:rPr>
          <w:sz w:val="28"/>
          <w:szCs w:val="28"/>
          <w:u w:val="single"/>
        </w:rPr>
        <w:t xml:space="preserve"> </w:t>
      </w:r>
      <w:r>
        <w:rPr>
          <w:rFonts w:hint="eastAsia"/>
          <w:sz w:val="28"/>
          <w:szCs w:val="28"/>
          <w:u w:val="single"/>
        </w:rPr>
        <w:t>外国</w:t>
      </w:r>
      <w:r>
        <w:rPr>
          <w:sz w:val="28"/>
          <w:szCs w:val="28"/>
          <w:u w:val="single"/>
        </w:rPr>
        <w:t>语</w:t>
      </w:r>
      <w:r>
        <w:rPr>
          <w:rFonts w:hint="eastAsia"/>
          <w:sz w:val="28"/>
          <w:szCs w:val="28"/>
          <w:u w:val="single"/>
        </w:rPr>
        <w:t>学院</w:t>
      </w:r>
      <w:r>
        <w:rPr>
          <w:sz w:val="28"/>
          <w:szCs w:val="28"/>
          <w:u w:val="single"/>
        </w:rPr>
        <w:t xml:space="preserve"> </w:t>
      </w:r>
      <w:r>
        <w:rPr>
          <w:sz w:val="28"/>
          <w:szCs w:val="28"/>
        </w:rPr>
        <w:t>负责人签字：</w:t>
      </w:r>
      <w:r>
        <w:rPr>
          <w:sz w:val="28"/>
          <w:szCs w:val="28"/>
          <w:u w:val="single"/>
        </w:rPr>
        <w:t xml:space="preserve">           </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p>
    <w:p w:rsidR="00740FDA" w:rsidRDefault="00CC36BF">
      <w:pPr>
        <w:spacing w:line="276" w:lineRule="auto"/>
        <w:rPr>
          <w:rFonts w:eastAsia="黑体"/>
          <w:b/>
          <w:sz w:val="28"/>
          <w:szCs w:val="28"/>
        </w:rPr>
      </w:pPr>
      <w:r>
        <w:rPr>
          <w:rFonts w:eastAsia="黑体"/>
          <w:b/>
          <w:sz w:val="28"/>
          <w:szCs w:val="28"/>
        </w:rPr>
        <w:t>一、</w:t>
      </w:r>
      <w:r>
        <w:rPr>
          <w:rFonts w:eastAsia="黑体"/>
          <w:b/>
          <w:sz w:val="28"/>
          <w:szCs w:val="28"/>
        </w:rPr>
        <w:t>2016</w:t>
      </w:r>
      <w:r>
        <w:rPr>
          <w:rFonts w:eastAsia="黑体"/>
          <w:b/>
          <w:sz w:val="28"/>
          <w:szCs w:val="28"/>
        </w:rPr>
        <w:t>年研究生招生工作领导小组</w:t>
      </w:r>
    </w:p>
    <w:p w:rsidR="00740FDA" w:rsidRDefault="00CC36BF">
      <w:pPr>
        <w:spacing w:line="276" w:lineRule="auto"/>
        <w:ind w:firstLineChars="199" w:firstLine="478"/>
        <w:rPr>
          <w:sz w:val="24"/>
        </w:rPr>
      </w:pPr>
      <w:r>
        <w:rPr>
          <w:sz w:val="24"/>
        </w:rPr>
        <w:t>组</w:t>
      </w:r>
      <w:r>
        <w:rPr>
          <w:rFonts w:hint="eastAsia"/>
          <w:sz w:val="24"/>
        </w:rPr>
        <w:t xml:space="preserve">  </w:t>
      </w:r>
      <w:r>
        <w:rPr>
          <w:sz w:val="24"/>
        </w:rPr>
        <w:t>长：</w:t>
      </w:r>
      <w:r>
        <w:rPr>
          <w:rFonts w:hint="eastAsia"/>
          <w:sz w:val="24"/>
        </w:rPr>
        <w:t>李</w:t>
      </w:r>
      <w:r>
        <w:rPr>
          <w:sz w:val="24"/>
        </w:rPr>
        <w:t>成</w:t>
      </w:r>
      <w:proofErr w:type="gramStart"/>
      <w:r>
        <w:rPr>
          <w:sz w:val="24"/>
        </w:rPr>
        <w:t>坚</w:t>
      </w:r>
      <w:proofErr w:type="gramEnd"/>
    </w:p>
    <w:p w:rsidR="00740FDA" w:rsidRDefault="00CC36BF">
      <w:pPr>
        <w:spacing w:line="276" w:lineRule="auto"/>
        <w:ind w:firstLineChars="199" w:firstLine="478"/>
        <w:rPr>
          <w:sz w:val="24"/>
        </w:rPr>
      </w:pPr>
      <w:r>
        <w:rPr>
          <w:sz w:val="24"/>
        </w:rPr>
        <w:t>副组长：</w:t>
      </w:r>
      <w:r>
        <w:rPr>
          <w:rFonts w:hint="eastAsia"/>
          <w:sz w:val="24"/>
        </w:rPr>
        <w:t>俞</w:t>
      </w:r>
      <w:r>
        <w:rPr>
          <w:sz w:val="24"/>
        </w:rPr>
        <w:t>森林</w:t>
      </w:r>
      <w:r>
        <w:rPr>
          <w:rFonts w:hint="eastAsia"/>
          <w:sz w:val="24"/>
        </w:rPr>
        <w:t xml:space="preserve"> </w:t>
      </w:r>
      <w:r>
        <w:rPr>
          <w:sz w:val="24"/>
        </w:rPr>
        <w:t xml:space="preserve"> </w:t>
      </w:r>
      <w:r>
        <w:rPr>
          <w:sz w:val="24"/>
        </w:rPr>
        <w:t>杨安文</w:t>
      </w:r>
    </w:p>
    <w:p w:rsidR="00740FDA" w:rsidRDefault="00CC36BF">
      <w:pPr>
        <w:spacing w:line="276" w:lineRule="auto"/>
        <w:ind w:firstLineChars="199" w:firstLine="478"/>
        <w:rPr>
          <w:sz w:val="24"/>
        </w:rPr>
      </w:pPr>
      <w:r>
        <w:rPr>
          <w:sz w:val="24"/>
        </w:rPr>
        <w:t>成</w:t>
      </w:r>
      <w:r>
        <w:rPr>
          <w:rFonts w:hint="eastAsia"/>
          <w:sz w:val="24"/>
        </w:rPr>
        <w:t xml:space="preserve">  </w:t>
      </w:r>
      <w:r>
        <w:rPr>
          <w:sz w:val="24"/>
        </w:rPr>
        <w:t>员：</w:t>
      </w:r>
      <w:proofErr w:type="gramStart"/>
      <w:r>
        <w:rPr>
          <w:rFonts w:hint="eastAsia"/>
          <w:sz w:val="24"/>
        </w:rPr>
        <w:t>陈蜀玉</w:t>
      </w:r>
      <w:proofErr w:type="gramEnd"/>
      <w:r>
        <w:rPr>
          <w:rFonts w:hint="eastAsia"/>
          <w:sz w:val="24"/>
        </w:rPr>
        <w:t xml:space="preserve">  </w:t>
      </w:r>
      <w:proofErr w:type="gramStart"/>
      <w:r>
        <w:rPr>
          <w:rFonts w:hint="eastAsia"/>
          <w:sz w:val="24"/>
        </w:rPr>
        <w:t>李海振</w:t>
      </w:r>
      <w:proofErr w:type="gramEnd"/>
      <w:r>
        <w:rPr>
          <w:rFonts w:hint="eastAsia"/>
          <w:sz w:val="24"/>
        </w:rPr>
        <w:t xml:space="preserve">  </w:t>
      </w:r>
      <w:r>
        <w:rPr>
          <w:rFonts w:hint="eastAsia"/>
          <w:sz w:val="24"/>
        </w:rPr>
        <w:t>莫光华</w:t>
      </w:r>
      <w:r>
        <w:rPr>
          <w:rFonts w:hint="eastAsia"/>
          <w:sz w:val="24"/>
        </w:rPr>
        <w:t xml:space="preserve">  </w:t>
      </w:r>
      <w:proofErr w:type="gramStart"/>
      <w:r>
        <w:rPr>
          <w:rFonts w:hint="eastAsia"/>
          <w:sz w:val="24"/>
        </w:rPr>
        <w:t>商拓</w:t>
      </w:r>
      <w:r>
        <w:rPr>
          <w:rFonts w:hint="eastAsia"/>
          <w:sz w:val="24"/>
        </w:rPr>
        <w:t xml:space="preserve">  </w:t>
      </w:r>
      <w:r>
        <w:rPr>
          <w:rFonts w:hint="eastAsia"/>
          <w:sz w:val="24"/>
        </w:rPr>
        <w:t>宋美</w:t>
      </w:r>
      <w:proofErr w:type="gramEnd"/>
      <w:r>
        <w:rPr>
          <w:rFonts w:hint="eastAsia"/>
          <w:sz w:val="24"/>
        </w:rPr>
        <w:t>华</w:t>
      </w:r>
      <w:r>
        <w:rPr>
          <w:rFonts w:hint="eastAsia"/>
          <w:sz w:val="24"/>
        </w:rPr>
        <w:t xml:space="preserve">  </w:t>
      </w:r>
      <w:r>
        <w:rPr>
          <w:rFonts w:hint="eastAsia"/>
          <w:sz w:val="24"/>
        </w:rPr>
        <w:t>徐晓燕</w:t>
      </w:r>
    </w:p>
    <w:p w:rsidR="00740FDA" w:rsidRDefault="00CC36BF">
      <w:pPr>
        <w:spacing w:line="276" w:lineRule="auto"/>
        <w:rPr>
          <w:rFonts w:eastAsia="黑体"/>
          <w:b/>
          <w:sz w:val="28"/>
          <w:szCs w:val="28"/>
        </w:rPr>
      </w:pPr>
      <w:r>
        <w:rPr>
          <w:rFonts w:eastAsia="黑体"/>
          <w:b/>
          <w:sz w:val="28"/>
          <w:szCs w:val="28"/>
        </w:rPr>
        <w:t>二、</w:t>
      </w:r>
      <w:r>
        <w:rPr>
          <w:rFonts w:eastAsia="黑体"/>
          <w:b/>
          <w:sz w:val="28"/>
          <w:szCs w:val="28"/>
        </w:rPr>
        <w:t>2016</w:t>
      </w:r>
      <w:r>
        <w:rPr>
          <w:rFonts w:eastAsia="黑体"/>
          <w:b/>
          <w:sz w:val="28"/>
          <w:szCs w:val="28"/>
        </w:rPr>
        <w:t>年全日制硕士研究生招生复试及拟录取工作监督检查工作小组</w:t>
      </w:r>
    </w:p>
    <w:p w:rsidR="00740FDA" w:rsidRDefault="00CC36BF">
      <w:pPr>
        <w:spacing w:line="276" w:lineRule="auto"/>
        <w:ind w:firstLineChars="203" w:firstLine="487"/>
        <w:rPr>
          <w:sz w:val="24"/>
        </w:rPr>
      </w:pPr>
      <w:r>
        <w:rPr>
          <w:sz w:val="24"/>
        </w:rPr>
        <w:t>组</w:t>
      </w:r>
      <w:r>
        <w:rPr>
          <w:rFonts w:hint="eastAsia"/>
          <w:sz w:val="24"/>
        </w:rPr>
        <w:t xml:space="preserve">  </w:t>
      </w:r>
      <w:r>
        <w:rPr>
          <w:sz w:val="24"/>
        </w:rPr>
        <w:t>长：</w:t>
      </w:r>
      <w:r>
        <w:rPr>
          <w:rFonts w:hint="eastAsia"/>
          <w:sz w:val="24"/>
        </w:rPr>
        <w:t>徐</w:t>
      </w:r>
      <w:r>
        <w:rPr>
          <w:sz w:val="24"/>
        </w:rPr>
        <w:t>革</w:t>
      </w:r>
    </w:p>
    <w:p w:rsidR="00740FDA" w:rsidRDefault="00CC36BF">
      <w:pPr>
        <w:spacing w:line="276" w:lineRule="auto"/>
        <w:ind w:firstLineChars="203" w:firstLine="487"/>
        <w:rPr>
          <w:sz w:val="24"/>
        </w:rPr>
      </w:pPr>
      <w:r>
        <w:rPr>
          <w:sz w:val="24"/>
        </w:rPr>
        <w:t>副组长：</w:t>
      </w:r>
      <w:r>
        <w:rPr>
          <w:rFonts w:hint="eastAsia"/>
          <w:sz w:val="24"/>
        </w:rPr>
        <w:t>王</w:t>
      </w:r>
      <w:r>
        <w:rPr>
          <w:sz w:val="24"/>
        </w:rPr>
        <w:t>俊棋</w:t>
      </w:r>
    </w:p>
    <w:p w:rsidR="00740FDA" w:rsidRDefault="00CC36BF">
      <w:pPr>
        <w:spacing w:line="276" w:lineRule="auto"/>
        <w:ind w:firstLineChars="203" w:firstLine="487"/>
        <w:rPr>
          <w:sz w:val="24"/>
        </w:rPr>
      </w:pPr>
      <w:r>
        <w:rPr>
          <w:sz w:val="24"/>
        </w:rPr>
        <w:t>成</w:t>
      </w:r>
      <w:r>
        <w:rPr>
          <w:rFonts w:hint="eastAsia"/>
          <w:sz w:val="24"/>
        </w:rPr>
        <w:t xml:space="preserve">  </w:t>
      </w:r>
      <w:r>
        <w:rPr>
          <w:sz w:val="24"/>
        </w:rPr>
        <w:t>员：</w:t>
      </w:r>
      <w:r>
        <w:rPr>
          <w:rFonts w:hint="eastAsia"/>
          <w:sz w:val="24"/>
        </w:rPr>
        <w:t>夏</w:t>
      </w:r>
      <w:r>
        <w:rPr>
          <w:sz w:val="24"/>
        </w:rPr>
        <w:t>伟蓉</w:t>
      </w:r>
    </w:p>
    <w:p w:rsidR="00740FDA" w:rsidRDefault="00CC36BF">
      <w:pPr>
        <w:spacing w:line="276" w:lineRule="auto"/>
        <w:rPr>
          <w:rFonts w:eastAsia="黑体"/>
          <w:b/>
          <w:sz w:val="28"/>
          <w:szCs w:val="28"/>
        </w:rPr>
      </w:pPr>
      <w:r>
        <w:rPr>
          <w:rFonts w:eastAsia="黑体"/>
          <w:b/>
          <w:sz w:val="28"/>
          <w:szCs w:val="28"/>
        </w:rPr>
        <w:t>三、复试办法</w:t>
      </w:r>
    </w:p>
    <w:p w:rsidR="00740FDA" w:rsidRDefault="00CC36BF">
      <w:pPr>
        <w:spacing w:line="276" w:lineRule="auto"/>
        <w:rPr>
          <w:b/>
          <w:sz w:val="28"/>
          <w:szCs w:val="28"/>
        </w:rPr>
      </w:pPr>
      <w:r>
        <w:rPr>
          <w:b/>
          <w:sz w:val="28"/>
          <w:szCs w:val="28"/>
        </w:rPr>
        <w:t>1</w:t>
      </w:r>
      <w:r>
        <w:rPr>
          <w:rFonts w:hint="eastAsia"/>
          <w:b/>
          <w:sz w:val="28"/>
          <w:szCs w:val="28"/>
        </w:rPr>
        <w:t xml:space="preserve">. </w:t>
      </w:r>
      <w:r>
        <w:rPr>
          <w:b/>
          <w:sz w:val="28"/>
          <w:szCs w:val="28"/>
        </w:rPr>
        <w:t>复试人选基本要求</w:t>
      </w:r>
    </w:p>
    <w:p w:rsidR="00740FDA" w:rsidRDefault="00CC36BF">
      <w:pPr>
        <w:spacing w:line="276" w:lineRule="auto"/>
        <w:ind w:firstLineChars="200" w:firstLine="480"/>
        <w:rPr>
          <w:kern w:val="0"/>
          <w:sz w:val="24"/>
        </w:rPr>
      </w:pPr>
      <w:r>
        <w:rPr>
          <w:rFonts w:hint="eastAsia"/>
          <w:kern w:val="0"/>
          <w:sz w:val="24"/>
        </w:rPr>
        <w:t>根据《西南交通大学关于</w:t>
      </w:r>
      <w:r>
        <w:rPr>
          <w:rFonts w:hint="eastAsia"/>
          <w:kern w:val="0"/>
          <w:sz w:val="24"/>
        </w:rPr>
        <w:t>2016</w:t>
      </w:r>
      <w:r>
        <w:rPr>
          <w:rFonts w:hint="eastAsia"/>
          <w:kern w:val="0"/>
          <w:sz w:val="24"/>
        </w:rPr>
        <w:t>年全日制硕士研究生招生复试及拟录取工作的实施办法》，按各专业计划（扣除推免生）招生人数的不小于</w:t>
      </w:r>
      <w:r>
        <w:rPr>
          <w:rFonts w:hint="eastAsia"/>
          <w:kern w:val="0"/>
          <w:sz w:val="24"/>
        </w:rPr>
        <w:t>1</w:t>
      </w:r>
      <w:r>
        <w:rPr>
          <w:rFonts w:hint="eastAsia"/>
          <w:kern w:val="0"/>
          <w:sz w:val="24"/>
        </w:rPr>
        <w:t>：</w:t>
      </w:r>
      <w:r>
        <w:rPr>
          <w:rFonts w:hint="eastAsia"/>
          <w:kern w:val="0"/>
          <w:sz w:val="24"/>
        </w:rPr>
        <w:t>1.2</w:t>
      </w:r>
      <w:r>
        <w:rPr>
          <w:rFonts w:hint="eastAsia"/>
          <w:kern w:val="0"/>
          <w:sz w:val="24"/>
        </w:rPr>
        <w:t>比例差额复试原则，拟定复试分数线如下（参加复试考生名单详见“附件</w:t>
      </w:r>
      <w:r>
        <w:rPr>
          <w:rFonts w:hint="eastAsia"/>
          <w:kern w:val="0"/>
          <w:sz w:val="24"/>
        </w:rPr>
        <w:t xml:space="preserve">1 </w:t>
      </w:r>
      <w:r>
        <w:rPr>
          <w:rFonts w:hint="eastAsia"/>
          <w:kern w:val="0"/>
          <w:sz w:val="24"/>
        </w:rPr>
        <w:t>外国语学院全日制统考硕士研究生复试名单”</w:t>
      </w:r>
      <w:r>
        <w:rPr>
          <w:kern w:val="0"/>
          <w:sz w:val="24"/>
        </w:rPr>
        <w:t>）</w:t>
      </w:r>
      <w:r>
        <w:rPr>
          <w:rFonts w:hint="eastAsia"/>
          <w:kern w:val="0"/>
          <w:sz w:val="24"/>
        </w:rPr>
        <w:t>：</w:t>
      </w:r>
    </w:p>
    <w:p w:rsidR="00740FDA" w:rsidRDefault="00740FDA">
      <w:pPr>
        <w:spacing w:line="276" w:lineRule="auto"/>
        <w:ind w:firstLineChars="200" w:firstLine="480"/>
        <w:rPr>
          <w:kern w:val="0"/>
          <w:sz w:val="24"/>
        </w:rPr>
      </w:pPr>
    </w:p>
    <w:tbl>
      <w:tblPr>
        <w:tblW w:w="8784" w:type="dxa"/>
        <w:jc w:val="center"/>
        <w:tblLayout w:type="fixed"/>
        <w:tblLook w:val="04A0"/>
      </w:tblPr>
      <w:tblGrid>
        <w:gridCol w:w="2694"/>
        <w:gridCol w:w="1134"/>
        <w:gridCol w:w="2551"/>
        <w:gridCol w:w="2405"/>
      </w:tblGrid>
      <w:tr w:rsidR="00740FDA">
        <w:trPr>
          <w:trHeight w:val="272"/>
          <w:jc w:val="center"/>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专业</w:t>
            </w:r>
          </w:p>
        </w:tc>
        <w:tc>
          <w:tcPr>
            <w:tcW w:w="6090" w:type="dxa"/>
            <w:gridSpan w:val="3"/>
            <w:tcBorders>
              <w:top w:val="single" w:sz="4" w:space="0" w:color="auto"/>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分数线</w:t>
            </w:r>
          </w:p>
        </w:tc>
      </w:tr>
      <w:tr w:rsidR="00740FDA">
        <w:trPr>
          <w:trHeight w:val="272"/>
          <w:jc w:val="center"/>
        </w:trPr>
        <w:tc>
          <w:tcPr>
            <w:tcW w:w="2694" w:type="dxa"/>
            <w:vMerge/>
            <w:tcBorders>
              <w:top w:val="single" w:sz="4" w:space="0" w:color="auto"/>
              <w:left w:val="single" w:sz="4" w:space="0" w:color="auto"/>
              <w:bottom w:val="single" w:sz="4" w:space="0" w:color="auto"/>
              <w:right w:val="single" w:sz="4" w:space="0" w:color="auto"/>
            </w:tcBorders>
            <w:vAlign w:val="center"/>
          </w:tcPr>
          <w:p w:rsidR="00740FDA" w:rsidRDefault="00740FDA">
            <w:pPr>
              <w:widowControl/>
              <w:spacing w:line="276" w:lineRule="auto"/>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总分</w:t>
            </w:r>
          </w:p>
        </w:tc>
        <w:tc>
          <w:tcPr>
            <w:tcW w:w="2551"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left"/>
              <w:rPr>
                <w:rFonts w:ascii="宋体" w:hAnsi="宋体" w:cs="宋体"/>
                <w:color w:val="000000"/>
                <w:kern w:val="0"/>
                <w:sz w:val="24"/>
              </w:rPr>
            </w:pPr>
            <w:r>
              <w:rPr>
                <w:rFonts w:ascii="宋体" w:hAnsi="宋体" w:cs="宋体" w:hint="eastAsia"/>
                <w:color w:val="000000"/>
                <w:kern w:val="0"/>
                <w:sz w:val="24"/>
              </w:rPr>
              <w:t>单科（满分=100分）</w:t>
            </w:r>
          </w:p>
        </w:tc>
        <w:tc>
          <w:tcPr>
            <w:tcW w:w="2405"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left"/>
              <w:rPr>
                <w:rFonts w:ascii="宋体" w:hAnsi="宋体" w:cs="宋体"/>
                <w:color w:val="000000"/>
                <w:kern w:val="0"/>
                <w:sz w:val="24"/>
              </w:rPr>
            </w:pPr>
            <w:r>
              <w:rPr>
                <w:rFonts w:ascii="宋体" w:hAnsi="宋体" w:cs="宋体" w:hint="eastAsia"/>
                <w:color w:val="000000"/>
                <w:kern w:val="0"/>
                <w:sz w:val="24"/>
              </w:rPr>
              <w:t>单科（满分＞100）</w:t>
            </w:r>
          </w:p>
        </w:tc>
      </w:tr>
      <w:tr w:rsidR="00740FDA">
        <w:trPr>
          <w:trHeight w:val="8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40FDA" w:rsidRDefault="00CC36BF">
            <w:pPr>
              <w:widowControl/>
              <w:spacing w:line="276" w:lineRule="auto"/>
              <w:jc w:val="left"/>
              <w:rPr>
                <w:rFonts w:ascii="宋体" w:hAnsi="宋体" w:cs="宋体"/>
                <w:color w:val="000000"/>
                <w:kern w:val="0"/>
                <w:sz w:val="24"/>
              </w:rPr>
            </w:pPr>
            <w:r>
              <w:rPr>
                <w:rFonts w:ascii="宋体" w:hAnsi="宋体" w:cs="宋体"/>
                <w:color w:val="000000"/>
                <w:kern w:val="0"/>
                <w:sz w:val="24"/>
              </w:rPr>
              <w:t>0</w:t>
            </w:r>
            <w:r>
              <w:rPr>
                <w:rFonts w:ascii="宋体" w:hAnsi="宋体" w:cs="宋体" w:hint="eastAsia"/>
                <w:color w:val="000000"/>
                <w:kern w:val="0"/>
                <w:sz w:val="24"/>
              </w:rPr>
              <w:t>453</w:t>
            </w:r>
            <w:r>
              <w:rPr>
                <w:rFonts w:ascii="宋体" w:hAnsi="宋体" w:cs="宋体"/>
                <w:color w:val="000000"/>
                <w:kern w:val="0"/>
                <w:sz w:val="24"/>
              </w:rPr>
              <w:t xml:space="preserve">00 </w:t>
            </w:r>
            <w:r>
              <w:rPr>
                <w:rFonts w:ascii="宋体" w:hAnsi="宋体" w:cs="宋体" w:hint="eastAsia"/>
                <w:color w:val="000000"/>
                <w:kern w:val="0"/>
                <w:sz w:val="24"/>
              </w:rPr>
              <w:t>汉语国际教育</w:t>
            </w:r>
          </w:p>
        </w:tc>
        <w:tc>
          <w:tcPr>
            <w:tcW w:w="1134"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32</w:t>
            </w:r>
            <w:r>
              <w:rPr>
                <w:rFonts w:ascii="宋体" w:hAnsi="宋体" w:cs="宋体"/>
                <w:color w:val="000000"/>
                <w:kern w:val="0"/>
                <w:sz w:val="24"/>
              </w:rPr>
              <w:t>0</w:t>
            </w:r>
          </w:p>
        </w:tc>
        <w:tc>
          <w:tcPr>
            <w:tcW w:w="2551"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45</w:t>
            </w:r>
          </w:p>
        </w:tc>
        <w:tc>
          <w:tcPr>
            <w:tcW w:w="2405"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68</w:t>
            </w:r>
          </w:p>
        </w:tc>
      </w:tr>
      <w:tr w:rsidR="00740FDA">
        <w:trPr>
          <w:trHeight w:val="214"/>
          <w:jc w:val="center"/>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740FDA" w:rsidRDefault="00CC36BF">
            <w:pPr>
              <w:widowControl/>
              <w:spacing w:line="276" w:lineRule="auto"/>
              <w:jc w:val="left"/>
              <w:rPr>
                <w:rFonts w:ascii="宋体" w:hAnsi="宋体" w:cs="宋体"/>
                <w:color w:val="000000"/>
                <w:kern w:val="0"/>
                <w:sz w:val="24"/>
              </w:rPr>
            </w:pPr>
            <w:r>
              <w:rPr>
                <w:rFonts w:ascii="宋体" w:hAnsi="宋体" w:cs="宋体"/>
                <w:color w:val="000000"/>
                <w:kern w:val="0"/>
                <w:sz w:val="24"/>
              </w:rPr>
              <w:t xml:space="preserve">050201 </w:t>
            </w:r>
            <w:r>
              <w:rPr>
                <w:rFonts w:ascii="宋体" w:hAnsi="宋体" w:cs="宋体" w:hint="eastAsia"/>
                <w:color w:val="000000"/>
                <w:kern w:val="0"/>
                <w:sz w:val="24"/>
              </w:rPr>
              <w:t>英语语言文学</w:t>
            </w:r>
          </w:p>
        </w:tc>
        <w:tc>
          <w:tcPr>
            <w:tcW w:w="1134" w:type="dxa"/>
            <w:tcBorders>
              <w:top w:val="single" w:sz="4" w:space="0" w:color="auto"/>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350</w:t>
            </w:r>
          </w:p>
        </w:tc>
        <w:tc>
          <w:tcPr>
            <w:tcW w:w="2551" w:type="dxa"/>
            <w:tcBorders>
              <w:top w:val="single" w:sz="4" w:space="0" w:color="auto"/>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53</w:t>
            </w:r>
          </w:p>
        </w:tc>
        <w:tc>
          <w:tcPr>
            <w:tcW w:w="2405" w:type="dxa"/>
            <w:tcBorders>
              <w:top w:val="single" w:sz="4" w:space="0" w:color="auto"/>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80</w:t>
            </w:r>
          </w:p>
        </w:tc>
      </w:tr>
      <w:tr w:rsidR="00740FDA">
        <w:trPr>
          <w:trHeight w:val="272"/>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40FDA" w:rsidRDefault="00CC36BF">
            <w:pPr>
              <w:widowControl/>
              <w:spacing w:line="276" w:lineRule="auto"/>
              <w:jc w:val="left"/>
              <w:rPr>
                <w:rFonts w:ascii="宋体" w:hAnsi="宋体" w:cs="宋体"/>
                <w:color w:val="000000"/>
                <w:kern w:val="0"/>
                <w:sz w:val="24"/>
              </w:rPr>
            </w:pPr>
            <w:r>
              <w:rPr>
                <w:rFonts w:ascii="宋体" w:hAnsi="宋体" w:cs="宋体"/>
                <w:color w:val="000000"/>
                <w:kern w:val="0"/>
                <w:sz w:val="24"/>
              </w:rPr>
              <w:t xml:space="preserve">050203 </w:t>
            </w:r>
            <w:r>
              <w:rPr>
                <w:rFonts w:ascii="宋体" w:hAnsi="宋体" w:cs="宋体" w:hint="eastAsia"/>
                <w:color w:val="000000"/>
                <w:kern w:val="0"/>
                <w:sz w:val="24"/>
              </w:rPr>
              <w:t>法语语言文学</w:t>
            </w:r>
          </w:p>
        </w:tc>
        <w:tc>
          <w:tcPr>
            <w:tcW w:w="1134"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350</w:t>
            </w:r>
          </w:p>
        </w:tc>
        <w:tc>
          <w:tcPr>
            <w:tcW w:w="2551"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53</w:t>
            </w:r>
          </w:p>
        </w:tc>
        <w:tc>
          <w:tcPr>
            <w:tcW w:w="2405"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80</w:t>
            </w:r>
          </w:p>
        </w:tc>
      </w:tr>
      <w:tr w:rsidR="00740FDA">
        <w:trPr>
          <w:trHeight w:val="272"/>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40FDA" w:rsidRDefault="00CC36BF">
            <w:pPr>
              <w:widowControl/>
              <w:spacing w:line="276" w:lineRule="auto"/>
              <w:jc w:val="left"/>
              <w:rPr>
                <w:rFonts w:ascii="宋体" w:hAnsi="宋体" w:cs="宋体"/>
                <w:color w:val="000000"/>
                <w:kern w:val="0"/>
                <w:sz w:val="24"/>
              </w:rPr>
            </w:pPr>
            <w:r>
              <w:rPr>
                <w:rFonts w:ascii="宋体" w:hAnsi="宋体" w:cs="宋体"/>
                <w:color w:val="000000"/>
                <w:kern w:val="0"/>
                <w:sz w:val="24"/>
              </w:rPr>
              <w:t xml:space="preserve">050204 </w:t>
            </w:r>
            <w:r>
              <w:rPr>
                <w:rFonts w:ascii="宋体" w:hAnsi="宋体" w:cs="宋体" w:hint="eastAsia"/>
                <w:color w:val="000000"/>
                <w:kern w:val="0"/>
                <w:sz w:val="24"/>
              </w:rPr>
              <w:t>德语语言文学</w:t>
            </w:r>
          </w:p>
        </w:tc>
        <w:tc>
          <w:tcPr>
            <w:tcW w:w="1134"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350</w:t>
            </w:r>
          </w:p>
        </w:tc>
        <w:tc>
          <w:tcPr>
            <w:tcW w:w="2551"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53</w:t>
            </w:r>
          </w:p>
        </w:tc>
        <w:tc>
          <w:tcPr>
            <w:tcW w:w="2405"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80</w:t>
            </w:r>
          </w:p>
        </w:tc>
      </w:tr>
      <w:tr w:rsidR="00740FDA">
        <w:trPr>
          <w:trHeight w:val="272"/>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40FDA" w:rsidRDefault="00CC36BF">
            <w:pPr>
              <w:widowControl/>
              <w:spacing w:line="276" w:lineRule="auto"/>
              <w:jc w:val="left"/>
              <w:rPr>
                <w:rFonts w:ascii="宋体" w:hAnsi="宋体" w:cs="宋体"/>
                <w:color w:val="000000"/>
                <w:kern w:val="0"/>
                <w:sz w:val="24"/>
              </w:rPr>
            </w:pPr>
            <w:r>
              <w:rPr>
                <w:rFonts w:ascii="宋体" w:hAnsi="宋体" w:cs="宋体"/>
                <w:color w:val="000000"/>
                <w:kern w:val="0"/>
                <w:sz w:val="24"/>
              </w:rPr>
              <w:t xml:space="preserve">050205 </w:t>
            </w:r>
            <w:r>
              <w:rPr>
                <w:rFonts w:ascii="宋体" w:hAnsi="宋体" w:cs="宋体" w:hint="eastAsia"/>
                <w:color w:val="000000"/>
                <w:kern w:val="0"/>
                <w:sz w:val="24"/>
              </w:rPr>
              <w:t>日语语言文学</w:t>
            </w:r>
          </w:p>
        </w:tc>
        <w:tc>
          <w:tcPr>
            <w:tcW w:w="1134"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350</w:t>
            </w:r>
          </w:p>
        </w:tc>
        <w:tc>
          <w:tcPr>
            <w:tcW w:w="2551"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53</w:t>
            </w:r>
          </w:p>
        </w:tc>
        <w:tc>
          <w:tcPr>
            <w:tcW w:w="2405"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80</w:t>
            </w:r>
          </w:p>
        </w:tc>
      </w:tr>
      <w:tr w:rsidR="00740FDA">
        <w:trPr>
          <w:trHeight w:val="272"/>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740FDA" w:rsidRDefault="00CC36BF">
            <w:pPr>
              <w:widowControl/>
              <w:spacing w:line="276" w:lineRule="auto"/>
              <w:jc w:val="left"/>
              <w:rPr>
                <w:rFonts w:ascii="宋体" w:hAnsi="宋体" w:cs="宋体"/>
                <w:color w:val="000000"/>
                <w:kern w:val="0"/>
                <w:sz w:val="24"/>
              </w:rPr>
            </w:pPr>
            <w:r>
              <w:rPr>
                <w:rFonts w:ascii="宋体" w:hAnsi="宋体" w:cs="宋体"/>
                <w:color w:val="000000"/>
                <w:kern w:val="0"/>
                <w:sz w:val="24"/>
              </w:rPr>
              <w:t xml:space="preserve">055100 </w:t>
            </w:r>
            <w:r>
              <w:rPr>
                <w:rFonts w:ascii="宋体" w:hAnsi="宋体" w:cs="宋体" w:hint="eastAsia"/>
                <w:color w:val="000000"/>
                <w:kern w:val="0"/>
                <w:sz w:val="24"/>
              </w:rPr>
              <w:t>翻译</w:t>
            </w:r>
          </w:p>
        </w:tc>
        <w:tc>
          <w:tcPr>
            <w:tcW w:w="1134"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350</w:t>
            </w:r>
          </w:p>
        </w:tc>
        <w:tc>
          <w:tcPr>
            <w:tcW w:w="2551"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53</w:t>
            </w:r>
          </w:p>
        </w:tc>
        <w:tc>
          <w:tcPr>
            <w:tcW w:w="2405" w:type="dxa"/>
            <w:tcBorders>
              <w:top w:val="nil"/>
              <w:left w:val="nil"/>
              <w:bottom w:val="single" w:sz="4" w:space="0" w:color="auto"/>
              <w:right w:val="single" w:sz="4" w:space="0" w:color="auto"/>
            </w:tcBorders>
            <w:shd w:val="clear" w:color="auto" w:fill="auto"/>
            <w:vAlign w:val="center"/>
          </w:tcPr>
          <w:p w:rsidR="00740FDA" w:rsidRDefault="00CC36BF">
            <w:pPr>
              <w:widowControl/>
              <w:spacing w:line="276" w:lineRule="auto"/>
              <w:jc w:val="center"/>
              <w:rPr>
                <w:rFonts w:ascii="宋体" w:hAnsi="宋体" w:cs="宋体"/>
                <w:color w:val="000000"/>
                <w:kern w:val="0"/>
                <w:sz w:val="24"/>
              </w:rPr>
            </w:pPr>
            <w:r>
              <w:rPr>
                <w:rFonts w:ascii="宋体" w:hAnsi="宋体" w:cs="宋体"/>
                <w:color w:val="000000"/>
                <w:kern w:val="0"/>
                <w:sz w:val="24"/>
              </w:rPr>
              <w:t>80</w:t>
            </w:r>
          </w:p>
        </w:tc>
      </w:tr>
    </w:tbl>
    <w:p w:rsidR="00740FDA" w:rsidRDefault="00CC36BF">
      <w:pPr>
        <w:spacing w:line="276" w:lineRule="auto"/>
        <w:rPr>
          <w:b/>
          <w:sz w:val="28"/>
          <w:szCs w:val="28"/>
        </w:rPr>
      </w:pPr>
      <w:r>
        <w:rPr>
          <w:b/>
          <w:sz w:val="28"/>
          <w:szCs w:val="28"/>
        </w:rPr>
        <w:t>2</w:t>
      </w:r>
      <w:r>
        <w:rPr>
          <w:rFonts w:hint="eastAsia"/>
          <w:b/>
          <w:sz w:val="28"/>
          <w:szCs w:val="28"/>
        </w:rPr>
        <w:t xml:space="preserve">. </w:t>
      </w:r>
      <w:r>
        <w:rPr>
          <w:b/>
          <w:sz w:val="28"/>
          <w:szCs w:val="28"/>
        </w:rPr>
        <w:t>复试方式及内容</w:t>
      </w:r>
    </w:p>
    <w:p w:rsidR="00740FDA" w:rsidRDefault="00CC36BF">
      <w:pPr>
        <w:pStyle w:val="1"/>
        <w:numPr>
          <w:ilvl w:val="0"/>
          <w:numId w:val="1"/>
        </w:numPr>
        <w:spacing w:line="276" w:lineRule="auto"/>
        <w:ind w:firstLineChars="0"/>
        <w:rPr>
          <w:rFonts w:ascii="仿宋_GB2312"/>
          <w:b/>
          <w:sz w:val="28"/>
          <w:szCs w:val="28"/>
        </w:rPr>
      </w:pPr>
      <w:r>
        <w:rPr>
          <w:rFonts w:ascii="仿宋_GB2312" w:hint="eastAsia"/>
          <w:b/>
          <w:sz w:val="28"/>
          <w:szCs w:val="28"/>
        </w:rPr>
        <w:t>笔试（</w:t>
      </w:r>
      <w:r>
        <w:rPr>
          <w:rFonts w:ascii="仿宋_GB2312"/>
          <w:b/>
          <w:sz w:val="28"/>
          <w:szCs w:val="28"/>
        </w:rPr>
        <w:t>时间</w:t>
      </w:r>
      <w:r>
        <w:rPr>
          <w:rFonts w:ascii="仿宋_GB2312" w:hint="eastAsia"/>
          <w:b/>
          <w:sz w:val="28"/>
          <w:szCs w:val="28"/>
        </w:rPr>
        <w:t>：</w:t>
      </w:r>
      <w:r>
        <w:rPr>
          <w:rFonts w:ascii="仿宋_GB2312"/>
          <w:b/>
          <w:sz w:val="28"/>
          <w:szCs w:val="28"/>
        </w:rPr>
        <w:t>9</w:t>
      </w:r>
      <w:r>
        <w:rPr>
          <w:rFonts w:ascii="仿宋_GB2312" w:hint="eastAsia"/>
          <w:b/>
          <w:sz w:val="28"/>
          <w:szCs w:val="28"/>
        </w:rPr>
        <w:t>0</w:t>
      </w:r>
      <w:r>
        <w:rPr>
          <w:rFonts w:ascii="仿宋_GB2312" w:hint="eastAsia"/>
          <w:b/>
          <w:sz w:val="28"/>
          <w:szCs w:val="28"/>
        </w:rPr>
        <w:t>分钟</w:t>
      </w:r>
      <w:r>
        <w:rPr>
          <w:rFonts w:ascii="仿宋_GB2312"/>
          <w:b/>
          <w:sz w:val="28"/>
          <w:szCs w:val="28"/>
        </w:rPr>
        <w:t>）</w:t>
      </w:r>
    </w:p>
    <w:p w:rsidR="00740FDA" w:rsidRDefault="00CC36BF">
      <w:pPr>
        <w:pStyle w:val="1"/>
        <w:spacing w:line="276" w:lineRule="auto"/>
        <w:ind w:left="720" w:firstLineChars="0" w:firstLine="0"/>
        <w:rPr>
          <w:rFonts w:ascii="仿宋_GB2312"/>
          <w:sz w:val="24"/>
        </w:rPr>
      </w:pPr>
      <w:r>
        <w:rPr>
          <w:rFonts w:ascii="仿宋_GB2312" w:hint="eastAsia"/>
          <w:sz w:val="24"/>
        </w:rPr>
        <w:t xml:space="preserve">045300 </w:t>
      </w:r>
      <w:r>
        <w:rPr>
          <w:rFonts w:ascii="仿宋_GB2312" w:hint="eastAsia"/>
          <w:sz w:val="24"/>
        </w:rPr>
        <w:t>汉语国际教育：第一外国语写作</w:t>
      </w:r>
    </w:p>
    <w:p w:rsidR="00740FDA" w:rsidRDefault="00CC36BF">
      <w:pPr>
        <w:pStyle w:val="1"/>
        <w:spacing w:line="276" w:lineRule="auto"/>
        <w:ind w:left="720" w:firstLineChars="0" w:firstLine="0"/>
        <w:rPr>
          <w:rFonts w:ascii="仿宋_GB2312"/>
          <w:sz w:val="24"/>
        </w:rPr>
      </w:pPr>
      <w:r>
        <w:rPr>
          <w:rFonts w:ascii="仿宋_GB2312" w:hint="eastAsia"/>
          <w:sz w:val="24"/>
        </w:rPr>
        <w:t xml:space="preserve">050201 </w:t>
      </w:r>
      <w:r>
        <w:rPr>
          <w:rFonts w:ascii="仿宋_GB2312" w:hint="eastAsia"/>
          <w:sz w:val="24"/>
        </w:rPr>
        <w:t>英语语言文学：英</w:t>
      </w:r>
      <w:r>
        <w:rPr>
          <w:rFonts w:ascii="仿宋_GB2312"/>
          <w:sz w:val="24"/>
        </w:rPr>
        <w:t>语</w:t>
      </w:r>
      <w:r>
        <w:rPr>
          <w:rFonts w:ascii="仿宋_GB2312" w:hint="eastAsia"/>
          <w:sz w:val="24"/>
        </w:rPr>
        <w:t>写作</w:t>
      </w:r>
    </w:p>
    <w:p w:rsidR="00740FDA" w:rsidRDefault="00CC36BF">
      <w:pPr>
        <w:pStyle w:val="1"/>
        <w:spacing w:line="276" w:lineRule="auto"/>
        <w:ind w:left="720" w:firstLineChars="0" w:firstLine="0"/>
        <w:rPr>
          <w:rFonts w:ascii="仿宋_GB2312"/>
          <w:sz w:val="24"/>
        </w:rPr>
      </w:pPr>
      <w:r>
        <w:rPr>
          <w:rFonts w:ascii="仿宋_GB2312" w:hint="eastAsia"/>
          <w:sz w:val="24"/>
        </w:rPr>
        <w:lastRenderedPageBreak/>
        <w:t xml:space="preserve">050203 </w:t>
      </w:r>
      <w:r>
        <w:rPr>
          <w:rFonts w:ascii="仿宋_GB2312" w:hint="eastAsia"/>
          <w:sz w:val="24"/>
        </w:rPr>
        <w:t>法语语言文学：</w:t>
      </w:r>
      <w:r>
        <w:rPr>
          <w:rFonts w:ascii="仿宋_GB2312"/>
          <w:sz w:val="24"/>
        </w:rPr>
        <w:t>法语</w:t>
      </w:r>
      <w:r>
        <w:rPr>
          <w:rFonts w:ascii="仿宋_GB2312" w:hint="eastAsia"/>
          <w:sz w:val="24"/>
        </w:rPr>
        <w:t>写作</w:t>
      </w:r>
    </w:p>
    <w:p w:rsidR="00740FDA" w:rsidRDefault="00CC36BF">
      <w:pPr>
        <w:pStyle w:val="1"/>
        <w:spacing w:line="276" w:lineRule="auto"/>
        <w:ind w:left="720" w:firstLineChars="0" w:firstLine="0"/>
        <w:rPr>
          <w:rFonts w:ascii="仿宋_GB2312"/>
          <w:sz w:val="24"/>
        </w:rPr>
      </w:pPr>
      <w:r>
        <w:rPr>
          <w:rFonts w:ascii="仿宋_GB2312"/>
          <w:sz w:val="24"/>
        </w:rPr>
        <w:t xml:space="preserve">050204 </w:t>
      </w:r>
      <w:r>
        <w:rPr>
          <w:rFonts w:ascii="仿宋_GB2312" w:hint="eastAsia"/>
          <w:sz w:val="24"/>
        </w:rPr>
        <w:t>德语语言文学：</w:t>
      </w:r>
      <w:r>
        <w:rPr>
          <w:rFonts w:ascii="仿宋_GB2312"/>
          <w:sz w:val="24"/>
        </w:rPr>
        <w:t>德语</w:t>
      </w:r>
      <w:r>
        <w:rPr>
          <w:rFonts w:ascii="仿宋_GB2312" w:hint="eastAsia"/>
          <w:sz w:val="24"/>
        </w:rPr>
        <w:t>语言文学综合知识</w:t>
      </w:r>
    </w:p>
    <w:p w:rsidR="00740FDA" w:rsidRDefault="00CC36BF">
      <w:pPr>
        <w:pStyle w:val="1"/>
        <w:spacing w:line="276" w:lineRule="auto"/>
        <w:ind w:left="720" w:firstLineChars="0" w:firstLine="0"/>
        <w:rPr>
          <w:rFonts w:ascii="仿宋_GB2312"/>
          <w:sz w:val="24"/>
        </w:rPr>
      </w:pPr>
      <w:r>
        <w:rPr>
          <w:rFonts w:ascii="仿宋_GB2312" w:hint="eastAsia"/>
          <w:sz w:val="24"/>
        </w:rPr>
        <w:t xml:space="preserve">050205 </w:t>
      </w:r>
      <w:r>
        <w:rPr>
          <w:rFonts w:ascii="仿宋_GB2312" w:hint="eastAsia"/>
          <w:sz w:val="24"/>
        </w:rPr>
        <w:t>日语语言文学：</w:t>
      </w:r>
      <w:r>
        <w:rPr>
          <w:rFonts w:ascii="仿宋_GB2312"/>
          <w:sz w:val="24"/>
        </w:rPr>
        <w:t>日语写作</w:t>
      </w:r>
    </w:p>
    <w:p w:rsidR="00740FDA" w:rsidRDefault="00CC36BF">
      <w:pPr>
        <w:pStyle w:val="1"/>
        <w:spacing w:line="276" w:lineRule="auto"/>
        <w:ind w:left="720" w:firstLineChars="0" w:firstLine="0"/>
        <w:rPr>
          <w:rFonts w:ascii="仿宋_GB2312"/>
          <w:sz w:val="24"/>
        </w:rPr>
      </w:pPr>
      <w:r>
        <w:rPr>
          <w:rFonts w:ascii="仿宋_GB2312" w:hint="eastAsia"/>
          <w:sz w:val="24"/>
        </w:rPr>
        <w:t xml:space="preserve">055100 </w:t>
      </w:r>
      <w:r>
        <w:rPr>
          <w:rFonts w:ascii="仿宋_GB2312" w:hint="eastAsia"/>
          <w:sz w:val="24"/>
        </w:rPr>
        <w:t>翻译：英语</w:t>
      </w:r>
      <w:r>
        <w:rPr>
          <w:rFonts w:ascii="仿宋_GB2312"/>
          <w:sz w:val="24"/>
        </w:rPr>
        <w:t>写作</w:t>
      </w:r>
    </w:p>
    <w:p w:rsidR="00740FDA" w:rsidRDefault="00CC36BF">
      <w:pPr>
        <w:spacing w:line="276" w:lineRule="auto"/>
        <w:ind w:firstLineChars="200" w:firstLine="562"/>
        <w:rPr>
          <w:rFonts w:ascii="仿宋_GB2312"/>
          <w:b/>
          <w:sz w:val="28"/>
          <w:szCs w:val="28"/>
        </w:rPr>
      </w:pPr>
      <w:r>
        <w:rPr>
          <w:rFonts w:ascii="仿宋_GB2312" w:hint="eastAsia"/>
          <w:b/>
          <w:sz w:val="28"/>
          <w:szCs w:val="28"/>
        </w:rPr>
        <w:t>（</w:t>
      </w:r>
      <w:r>
        <w:rPr>
          <w:rFonts w:ascii="仿宋_GB2312" w:hint="eastAsia"/>
          <w:b/>
          <w:sz w:val="28"/>
          <w:szCs w:val="28"/>
        </w:rPr>
        <w:t>2</w:t>
      </w:r>
      <w:r>
        <w:rPr>
          <w:rFonts w:ascii="仿宋_GB2312" w:hint="eastAsia"/>
          <w:b/>
          <w:sz w:val="28"/>
          <w:szCs w:val="28"/>
        </w:rPr>
        <w:t>）同等学力加试：</w:t>
      </w:r>
    </w:p>
    <w:p w:rsidR="00740FDA" w:rsidRDefault="00CC36BF">
      <w:pPr>
        <w:spacing w:line="276" w:lineRule="auto"/>
        <w:ind w:firstLineChars="200" w:firstLine="480"/>
        <w:rPr>
          <w:rFonts w:ascii="仿宋_GB2312"/>
          <w:sz w:val="24"/>
        </w:rPr>
      </w:pPr>
      <w:r>
        <w:rPr>
          <w:rFonts w:ascii="仿宋_GB2312" w:hint="eastAsia"/>
          <w:sz w:val="24"/>
        </w:rPr>
        <w:t>同</w:t>
      </w:r>
      <w:r>
        <w:rPr>
          <w:rFonts w:ascii="仿宋_GB2312"/>
          <w:sz w:val="24"/>
        </w:rPr>
        <w:t>等学历</w:t>
      </w:r>
      <w:r>
        <w:rPr>
          <w:rFonts w:ascii="仿宋_GB2312" w:hint="eastAsia"/>
          <w:sz w:val="24"/>
        </w:rPr>
        <w:t>考生需加试两</w:t>
      </w:r>
      <w:r>
        <w:rPr>
          <w:rFonts w:ascii="仿宋_GB2312"/>
          <w:sz w:val="24"/>
        </w:rPr>
        <w:t>门专业课程，</w:t>
      </w:r>
      <w:r>
        <w:rPr>
          <w:rFonts w:ascii="仿宋_GB2312" w:hint="eastAsia"/>
          <w:sz w:val="24"/>
        </w:rPr>
        <w:t>加</w:t>
      </w:r>
      <w:r>
        <w:rPr>
          <w:rFonts w:ascii="仿宋_GB2312"/>
          <w:sz w:val="24"/>
        </w:rPr>
        <w:t>试方式为笔试，时间为</w:t>
      </w:r>
      <w:r>
        <w:rPr>
          <w:rFonts w:ascii="仿宋_GB2312" w:hint="eastAsia"/>
          <w:sz w:val="24"/>
        </w:rPr>
        <w:t>3</w:t>
      </w:r>
      <w:r>
        <w:rPr>
          <w:rFonts w:ascii="仿宋_GB2312" w:hint="eastAsia"/>
          <w:sz w:val="24"/>
        </w:rPr>
        <w:t>小时</w:t>
      </w:r>
      <w:r>
        <w:rPr>
          <w:rFonts w:ascii="仿宋_GB2312"/>
          <w:sz w:val="24"/>
        </w:rPr>
        <w:t>，每科成绩满分为</w:t>
      </w:r>
      <w:r>
        <w:rPr>
          <w:rFonts w:ascii="仿宋_GB2312" w:hint="eastAsia"/>
          <w:sz w:val="24"/>
        </w:rPr>
        <w:t>100</w:t>
      </w:r>
      <w:r>
        <w:rPr>
          <w:rFonts w:ascii="仿宋_GB2312" w:hint="eastAsia"/>
          <w:sz w:val="24"/>
        </w:rPr>
        <w:t>分</w:t>
      </w:r>
      <w:r>
        <w:rPr>
          <w:rFonts w:ascii="仿宋_GB2312"/>
          <w:sz w:val="24"/>
        </w:rPr>
        <w:t>，</w:t>
      </w:r>
      <w:r>
        <w:rPr>
          <w:rFonts w:ascii="仿宋_GB2312" w:hint="eastAsia"/>
          <w:sz w:val="24"/>
        </w:rPr>
        <w:t>不计入总成绩，加</w:t>
      </w:r>
      <w:r>
        <w:rPr>
          <w:rFonts w:ascii="仿宋_GB2312"/>
          <w:sz w:val="24"/>
        </w:rPr>
        <w:t>试</w:t>
      </w:r>
      <w:r>
        <w:rPr>
          <w:rFonts w:ascii="仿宋_GB2312" w:hint="eastAsia"/>
          <w:sz w:val="24"/>
        </w:rPr>
        <w:t>成绩不及格（</w:t>
      </w:r>
      <w:r>
        <w:rPr>
          <w:rFonts w:ascii="仿宋_GB2312"/>
          <w:sz w:val="24"/>
        </w:rPr>
        <w:t>低于</w:t>
      </w:r>
      <w:r>
        <w:rPr>
          <w:rFonts w:ascii="仿宋_GB2312" w:hint="eastAsia"/>
          <w:sz w:val="24"/>
        </w:rPr>
        <w:t>60</w:t>
      </w:r>
      <w:r>
        <w:rPr>
          <w:rFonts w:ascii="仿宋_GB2312" w:hint="eastAsia"/>
          <w:sz w:val="24"/>
        </w:rPr>
        <w:t>分</w:t>
      </w:r>
      <w:r>
        <w:rPr>
          <w:rFonts w:ascii="仿宋_GB2312"/>
          <w:sz w:val="24"/>
        </w:rPr>
        <w:t>）</w:t>
      </w:r>
      <w:r>
        <w:rPr>
          <w:rFonts w:ascii="仿宋_GB2312" w:hint="eastAsia"/>
          <w:sz w:val="24"/>
        </w:rPr>
        <w:t>者不予录取。</w:t>
      </w:r>
    </w:p>
    <w:p w:rsidR="00740FDA" w:rsidRDefault="00CC36BF">
      <w:pPr>
        <w:spacing w:line="276" w:lineRule="auto"/>
        <w:ind w:firstLineChars="200" w:firstLine="562"/>
        <w:rPr>
          <w:rFonts w:ascii="仿宋_GB2312"/>
          <w:b/>
          <w:sz w:val="28"/>
          <w:szCs w:val="28"/>
        </w:rPr>
      </w:pPr>
      <w:r>
        <w:rPr>
          <w:rFonts w:ascii="仿宋_GB2312" w:hint="eastAsia"/>
          <w:b/>
          <w:sz w:val="28"/>
          <w:szCs w:val="28"/>
        </w:rPr>
        <w:t>（</w:t>
      </w:r>
      <w:r>
        <w:rPr>
          <w:rFonts w:ascii="仿宋_GB2312" w:hint="eastAsia"/>
          <w:b/>
          <w:sz w:val="28"/>
          <w:szCs w:val="28"/>
        </w:rPr>
        <w:t>3</w:t>
      </w:r>
      <w:r>
        <w:rPr>
          <w:rFonts w:ascii="仿宋_GB2312" w:hint="eastAsia"/>
          <w:b/>
          <w:sz w:val="28"/>
          <w:szCs w:val="28"/>
        </w:rPr>
        <w:t>）面试（口试）：</w:t>
      </w:r>
    </w:p>
    <w:p w:rsidR="00740FDA" w:rsidRDefault="00CC36BF">
      <w:pPr>
        <w:spacing w:line="276" w:lineRule="auto"/>
        <w:ind w:firstLineChars="200" w:firstLine="480"/>
        <w:rPr>
          <w:sz w:val="24"/>
        </w:rPr>
      </w:pPr>
      <w:r>
        <w:rPr>
          <w:rFonts w:hint="eastAsia"/>
          <w:sz w:val="24"/>
        </w:rPr>
        <w:t>考查内容：语言能力；专业基础；综合素质；培养潜质</w:t>
      </w:r>
    </w:p>
    <w:p w:rsidR="00740FDA" w:rsidRDefault="00CC36BF">
      <w:pPr>
        <w:spacing w:line="276" w:lineRule="auto"/>
        <w:ind w:firstLineChars="200" w:firstLine="480"/>
        <w:rPr>
          <w:sz w:val="24"/>
        </w:rPr>
      </w:pPr>
      <w:r>
        <w:rPr>
          <w:rFonts w:hint="eastAsia"/>
          <w:sz w:val="24"/>
        </w:rPr>
        <w:t>考查形式：自我介绍；抽题论述；现场翻译；专家提问等</w:t>
      </w:r>
    </w:p>
    <w:p w:rsidR="00740FDA" w:rsidRDefault="00CC36BF">
      <w:pPr>
        <w:spacing w:line="276" w:lineRule="auto"/>
        <w:ind w:firstLineChars="200" w:firstLine="480"/>
        <w:rPr>
          <w:sz w:val="24"/>
        </w:rPr>
      </w:pPr>
      <w:r>
        <w:rPr>
          <w:rFonts w:hint="eastAsia"/>
          <w:sz w:val="24"/>
        </w:rPr>
        <w:t>考查方式：按学科</w:t>
      </w:r>
      <w:r>
        <w:rPr>
          <w:sz w:val="24"/>
        </w:rPr>
        <w:t>专业</w:t>
      </w:r>
      <w:r>
        <w:rPr>
          <w:rFonts w:hint="eastAsia"/>
          <w:sz w:val="24"/>
        </w:rPr>
        <w:t>成立由</w:t>
      </w:r>
      <w:r>
        <w:rPr>
          <w:rFonts w:hint="eastAsia"/>
          <w:sz w:val="24"/>
        </w:rPr>
        <w:t>5</w:t>
      </w:r>
      <w:r>
        <w:rPr>
          <w:rFonts w:hint="eastAsia"/>
          <w:sz w:val="24"/>
        </w:rPr>
        <w:t>名</w:t>
      </w:r>
      <w:r>
        <w:rPr>
          <w:sz w:val="24"/>
        </w:rPr>
        <w:t>责任心强、科研</w:t>
      </w:r>
      <w:r>
        <w:rPr>
          <w:rFonts w:hint="eastAsia"/>
          <w:sz w:val="24"/>
        </w:rPr>
        <w:t>教学</w:t>
      </w:r>
      <w:r>
        <w:rPr>
          <w:sz w:val="24"/>
        </w:rPr>
        <w:t>经验丰富并具有副高以上职称的教师组成的</w:t>
      </w:r>
      <w:r>
        <w:rPr>
          <w:rFonts w:hint="eastAsia"/>
          <w:sz w:val="24"/>
        </w:rPr>
        <w:t>面试</w:t>
      </w:r>
      <w:r>
        <w:rPr>
          <w:sz w:val="24"/>
        </w:rPr>
        <w:t>专家组，同时配备</w:t>
      </w:r>
      <w:r>
        <w:rPr>
          <w:rFonts w:hint="eastAsia"/>
          <w:sz w:val="24"/>
        </w:rPr>
        <w:t>1</w:t>
      </w:r>
      <w:r>
        <w:rPr>
          <w:rFonts w:hint="eastAsia"/>
          <w:sz w:val="24"/>
        </w:rPr>
        <w:t>名</w:t>
      </w:r>
      <w:r>
        <w:rPr>
          <w:sz w:val="24"/>
        </w:rPr>
        <w:t>现场记录员。</w:t>
      </w:r>
      <w:r>
        <w:rPr>
          <w:rFonts w:hint="eastAsia"/>
          <w:sz w:val="24"/>
        </w:rPr>
        <w:t>面试</w:t>
      </w:r>
      <w:r>
        <w:rPr>
          <w:sz w:val="24"/>
        </w:rPr>
        <w:t>专家组</w:t>
      </w:r>
      <w:r>
        <w:rPr>
          <w:rFonts w:hint="eastAsia"/>
          <w:sz w:val="24"/>
        </w:rPr>
        <w:t>根据评分</w:t>
      </w:r>
      <w:r>
        <w:rPr>
          <w:sz w:val="24"/>
        </w:rPr>
        <w:t>细则及</w:t>
      </w:r>
      <w:r>
        <w:rPr>
          <w:rFonts w:hint="eastAsia"/>
          <w:sz w:val="24"/>
        </w:rPr>
        <w:t>考生</w:t>
      </w:r>
      <w:r>
        <w:rPr>
          <w:sz w:val="24"/>
        </w:rPr>
        <w:t>面试表现</w:t>
      </w:r>
      <w:r>
        <w:rPr>
          <w:rFonts w:hint="eastAsia"/>
          <w:sz w:val="24"/>
        </w:rPr>
        <w:t>，现场独立打分。</w:t>
      </w:r>
    </w:p>
    <w:p w:rsidR="00740FDA" w:rsidRDefault="00CC36BF">
      <w:pPr>
        <w:spacing w:line="276" w:lineRule="auto"/>
        <w:rPr>
          <w:b/>
          <w:sz w:val="28"/>
          <w:szCs w:val="28"/>
        </w:rPr>
      </w:pPr>
      <w:r>
        <w:rPr>
          <w:b/>
          <w:sz w:val="28"/>
          <w:szCs w:val="28"/>
        </w:rPr>
        <w:t>3</w:t>
      </w:r>
      <w:r>
        <w:rPr>
          <w:b/>
          <w:sz w:val="28"/>
          <w:szCs w:val="28"/>
        </w:rPr>
        <w:t>、复试程序、时间、地点</w:t>
      </w:r>
    </w:p>
    <w:p w:rsidR="00740FDA" w:rsidRDefault="00CC36BF">
      <w:pPr>
        <w:spacing w:line="276" w:lineRule="auto"/>
        <w:ind w:firstLineChars="245" w:firstLine="689"/>
        <w:rPr>
          <w:rFonts w:ascii="宋体" w:hAnsi="宋体"/>
          <w:sz w:val="24"/>
        </w:rPr>
      </w:pPr>
      <w:r>
        <w:rPr>
          <w:rFonts w:ascii="宋体" w:hAnsi="宋体" w:hint="eastAsia"/>
          <w:b/>
          <w:sz w:val="28"/>
          <w:szCs w:val="28"/>
        </w:rPr>
        <w:t>（1）复试</w:t>
      </w:r>
      <w:r>
        <w:rPr>
          <w:rFonts w:ascii="宋体" w:hAnsi="宋体"/>
          <w:b/>
          <w:sz w:val="28"/>
          <w:szCs w:val="28"/>
        </w:rPr>
        <w:t>时间</w:t>
      </w:r>
      <w:r>
        <w:rPr>
          <w:rFonts w:ascii="宋体" w:hAnsi="宋体" w:hint="eastAsia"/>
          <w:b/>
          <w:sz w:val="28"/>
          <w:szCs w:val="28"/>
        </w:rPr>
        <w:t>、</w:t>
      </w:r>
      <w:r>
        <w:rPr>
          <w:rFonts w:ascii="宋体" w:hAnsi="宋体"/>
          <w:b/>
          <w:sz w:val="28"/>
          <w:szCs w:val="28"/>
        </w:rPr>
        <w:t>地点：</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552"/>
        <w:gridCol w:w="1701"/>
        <w:gridCol w:w="2977"/>
        <w:gridCol w:w="2268"/>
      </w:tblGrid>
      <w:tr w:rsidR="00740FDA">
        <w:tc>
          <w:tcPr>
            <w:tcW w:w="2552"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jc w:val="center"/>
              <w:rPr>
                <w:rFonts w:ascii="宋体" w:hAnsi="宋体"/>
                <w:sz w:val="24"/>
              </w:rPr>
            </w:pPr>
            <w:r>
              <w:rPr>
                <w:rFonts w:ascii="宋体" w:hAnsi="宋体" w:hint="eastAsia"/>
                <w:sz w:val="24"/>
              </w:rPr>
              <w:t>专业</w:t>
            </w:r>
            <w:r>
              <w:rPr>
                <w:rFonts w:ascii="宋体" w:hAnsi="宋体"/>
                <w:sz w:val="24"/>
              </w:rPr>
              <w:t>方向</w:t>
            </w: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考试科目</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jc w:val="center"/>
              <w:rPr>
                <w:rFonts w:ascii="宋体" w:hAnsi="宋体"/>
                <w:sz w:val="24"/>
              </w:rPr>
            </w:pPr>
            <w:r>
              <w:rPr>
                <w:rFonts w:ascii="宋体" w:hAnsi="宋体" w:hint="eastAsia"/>
                <w:sz w:val="24"/>
              </w:rPr>
              <w:t>时间</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jc w:val="center"/>
              <w:rPr>
                <w:rFonts w:ascii="宋体" w:hAnsi="宋体"/>
                <w:sz w:val="24"/>
              </w:rPr>
            </w:pPr>
            <w:r>
              <w:rPr>
                <w:rFonts w:ascii="宋体" w:hAnsi="宋体" w:hint="eastAsia"/>
                <w:sz w:val="24"/>
              </w:rPr>
              <w:t>地点</w:t>
            </w:r>
          </w:p>
        </w:tc>
      </w:tr>
      <w:tr w:rsidR="00740FDA">
        <w:tc>
          <w:tcPr>
            <w:tcW w:w="2552" w:type="dxa"/>
            <w:vMerge w:val="restart"/>
            <w:tcBorders>
              <w:top w:val="single" w:sz="4" w:space="0" w:color="auto"/>
              <w:left w:val="single" w:sz="4" w:space="0" w:color="auto"/>
              <w:right w:val="single" w:sz="4" w:space="0" w:color="auto"/>
            </w:tcBorders>
            <w:vAlign w:val="center"/>
          </w:tcPr>
          <w:p w:rsidR="00740FDA" w:rsidRDefault="00CC36BF">
            <w:pPr>
              <w:spacing w:line="276" w:lineRule="auto"/>
              <w:rPr>
                <w:rFonts w:ascii="宋体" w:hAnsi="宋体"/>
                <w:sz w:val="24"/>
              </w:rPr>
            </w:pPr>
            <w:r>
              <w:rPr>
                <w:rFonts w:ascii="仿宋_GB2312" w:hint="eastAsia"/>
                <w:sz w:val="24"/>
              </w:rPr>
              <w:t xml:space="preserve">045300 </w:t>
            </w:r>
            <w:r>
              <w:rPr>
                <w:rFonts w:ascii="仿宋_GB2312" w:hint="eastAsia"/>
                <w:sz w:val="24"/>
              </w:rPr>
              <w:t>汉语国际教育</w:t>
            </w: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3月24日下午14:00-15:30</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1511</w:t>
            </w:r>
          </w:p>
        </w:tc>
      </w:tr>
      <w:tr w:rsidR="00740FDA">
        <w:tc>
          <w:tcPr>
            <w:tcW w:w="2552" w:type="dxa"/>
            <w:vMerge/>
            <w:tcBorders>
              <w:left w:val="single" w:sz="4" w:space="0" w:color="auto"/>
              <w:right w:val="single" w:sz="4" w:space="0" w:color="auto"/>
            </w:tcBorders>
            <w:vAlign w:val="center"/>
          </w:tcPr>
          <w:p w:rsidR="00740FDA" w:rsidRDefault="00740FDA">
            <w:pPr>
              <w:spacing w:line="276"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3月24日下午16:00开始</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1511</w:t>
            </w:r>
          </w:p>
        </w:tc>
      </w:tr>
      <w:tr w:rsidR="00740FDA">
        <w:tc>
          <w:tcPr>
            <w:tcW w:w="2552" w:type="dxa"/>
            <w:vMerge/>
            <w:tcBorders>
              <w:left w:val="single" w:sz="4" w:space="0" w:color="auto"/>
              <w:bottom w:val="single" w:sz="4" w:space="0" w:color="auto"/>
              <w:right w:val="single" w:sz="4" w:space="0" w:color="auto"/>
            </w:tcBorders>
            <w:vAlign w:val="center"/>
          </w:tcPr>
          <w:p w:rsidR="00740FDA" w:rsidRDefault="00740FDA">
            <w:pPr>
              <w:spacing w:line="276"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40FDA" w:rsidRDefault="00CC36BF">
            <w:pPr>
              <w:spacing w:line="276" w:lineRule="auto"/>
              <w:rPr>
                <w:rFonts w:ascii="宋体" w:hAnsi="宋体"/>
                <w:sz w:val="24"/>
              </w:rPr>
            </w:pPr>
            <w:r>
              <w:rPr>
                <w:rFonts w:ascii="宋体" w:hAnsi="宋体" w:hint="eastAsia"/>
                <w:sz w:val="24"/>
              </w:rPr>
              <w:t>同</w:t>
            </w:r>
            <w:r>
              <w:rPr>
                <w:rFonts w:ascii="宋体" w:hAnsi="宋体"/>
                <w:sz w:val="24"/>
              </w:rPr>
              <w:t>等学历加试</w:t>
            </w:r>
            <w:r>
              <w:rPr>
                <w:rFonts w:ascii="宋体" w:hAnsi="宋体" w:hint="eastAsia"/>
                <w:sz w:val="24"/>
              </w:rPr>
              <w:t>（加试科目：对外汉语教学法；汉语写作）</w:t>
            </w:r>
          </w:p>
        </w:tc>
        <w:tc>
          <w:tcPr>
            <w:tcW w:w="2977" w:type="dxa"/>
            <w:tcBorders>
              <w:top w:val="single" w:sz="4" w:space="0" w:color="auto"/>
              <w:left w:val="single" w:sz="4" w:space="0" w:color="auto"/>
              <w:bottom w:val="single" w:sz="4" w:space="0" w:color="auto"/>
              <w:right w:val="single" w:sz="4" w:space="0" w:color="auto"/>
            </w:tcBorders>
            <w:vAlign w:val="center"/>
          </w:tcPr>
          <w:p w:rsidR="00740FDA" w:rsidRDefault="00CC36BF">
            <w:pPr>
              <w:spacing w:line="276" w:lineRule="auto"/>
              <w:jc w:val="center"/>
              <w:rPr>
                <w:rFonts w:ascii="宋体" w:hAnsi="宋体"/>
                <w:sz w:val="24"/>
              </w:rPr>
            </w:pPr>
            <w:r>
              <w:rPr>
                <w:rFonts w:ascii="宋体" w:hAnsi="宋体" w:hint="eastAsia"/>
                <w:sz w:val="24"/>
              </w:rPr>
              <w:t>3月25日上午9:00-12:00</w:t>
            </w:r>
          </w:p>
          <w:p w:rsidR="00740FDA" w:rsidRDefault="00CC36BF">
            <w:pPr>
              <w:spacing w:line="276" w:lineRule="auto"/>
              <w:jc w:val="center"/>
              <w:rPr>
                <w:rFonts w:ascii="宋体" w:hAnsi="宋体"/>
                <w:sz w:val="24"/>
              </w:rPr>
            </w:pPr>
            <w:r>
              <w:rPr>
                <w:rFonts w:ascii="宋体" w:hAnsi="宋体" w:hint="eastAsia"/>
                <w:sz w:val="24"/>
              </w:rPr>
              <w:t>3月25日下午14:00-17:00</w:t>
            </w:r>
          </w:p>
        </w:tc>
        <w:tc>
          <w:tcPr>
            <w:tcW w:w="2268" w:type="dxa"/>
            <w:tcBorders>
              <w:top w:val="single" w:sz="4" w:space="0" w:color="auto"/>
              <w:left w:val="single" w:sz="4" w:space="0" w:color="auto"/>
              <w:bottom w:val="single" w:sz="4" w:space="0" w:color="auto"/>
              <w:right w:val="single" w:sz="4" w:space="0" w:color="auto"/>
            </w:tcBorders>
            <w:vAlign w:val="center"/>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1511</w:t>
            </w:r>
          </w:p>
        </w:tc>
      </w:tr>
      <w:tr w:rsidR="00740FDA">
        <w:tc>
          <w:tcPr>
            <w:tcW w:w="2552" w:type="dxa"/>
            <w:vMerge w:val="restart"/>
            <w:tcBorders>
              <w:top w:val="single" w:sz="4" w:space="0" w:color="auto"/>
              <w:left w:val="single" w:sz="4" w:space="0" w:color="auto"/>
              <w:right w:val="single" w:sz="4" w:space="0" w:color="auto"/>
            </w:tcBorders>
            <w:vAlign w:val="center"/>
          </w:tcPr>
          <w:p w:rsidR="00740FDA" w:rsidRDefault="00CC36BF">
            <w:pPr>
              <w:spacing w:line="276" w:lineRule="auto"/>
              <w:rPr>
                <w:rFonts w:ascii="宋体" w:hAnsi="宋体"/>
                <w:sz w:val="24"/>
              </w:rPr>
            </w:pPr>
            <w:r>
              <w:rPr>
                <w:rFonts w:ascii="宋体" w:hAnsi="宋体" w:hint="eastAsia"/>
                <w:sz w:val="24"/>
              </w:rPr>
              <w:t>050201 英语语言文学</w:t>
            </w: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w:t>
            </w:r>
            <w:r>
              <w:rPr>
                <w:rFonts w:ascii="宋体" w:hAnsi="宋体"/>
                <w:sz w:val="24"/>
              </w:rPr>
              <w:t>5</w:t>
            </w:r>
            <w:r>
              <w:rPr>
                <w:rFonts w:ascii="宋体" w:hAnsi="宋体" w:hint="eastAsia"/>
                <w:sz w:val="24"/>
              </w:rPr>
              <w:t>日上午</w:t>
            </w:r>
            <w:r>
              <w:rPr>
                <w:rFonts w:ascii="宋体" w:hAnsi="宋体"/>
                <w:sz w:val="24"/>
              </w:rPr>
              <w:t>10</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3</w:t>
            </w:r>
            <w:r>
              <w:rPr>
                <w:rFonts w:ascii="宋体" w:hAnsi="宋体" w:hint="eastAsia"/>
                <w:sz w:val="24"/>
              </w:rPr>
              <w:t>0</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1523</w:t>
            </w:r>
          </w:p>
        </w:tc>
      </w:tr>
      <w:tr w:rsidR="00740FDA">
        <w:tc>
          <w:tcPr>
            <w:tcW w:w="2552" w:type="dxa"/>
            <w:vMerge/>
            <w:tcBorders>
              <w:left w:val="single" w:sz="4" w:space="0" w:color="auto"/>
              <w:bottom w:val="single" w:sz="4" w:space="0" w:color="auto"/>
              <w:right w:val="single" w:sz="4" w:space="0" w:color="auto"/>
            </w:tcBorders>
            <w:vAlign w:val="center"/>
          </w:tcPr>
          <w:p w:rsidR="00740FDA" w:rsidRDefault="00740FDA">
            <w:pPr>
              <w:spacing w:line="276"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w:t>
            </w:r>
            <w:r>
              <w:rPr>
                <w:rFonts w:ascii="宋体" w:hAnsi="宋体"/>
                <w:sz w:val="24"/>
              </w:rPr>
              <w:t>5</w:t>
            </w:r>
            <w:r>
              <w:rPr>
                <w:rFonts w:ascii="宋体" w:hAnsi="宋体" w:hint="eastAsia"/>
                <w:sz w:val="24"/>
              </w:rPr>
              <w:t>日下午</w:t>
            </w:r>
            <w:r>
              <w:rPr>
                <w:rFonts w:ascii="宋体" w:hAnsi="宋体"/>
                <w:sz w:val="24"/>
              </w:rPr>
              <w:t>14</w:t>
            </w:r>
            <w:r>
              <w:rPr>
                <w:rFonts w:ascii="宋体" w:hAnsi="宋体" w:hint="eastAsia"/>
                <w:sz w:val="24"/>
              </w:rPr>
              <w:t>:</w:t>
            </w:r>
            <w:r>
              <w:rPr>
                <w:rFonts w:ascii="宋体" w:hAnsi="宋体"/>
                <w:sz w:val="24"/>
              </w:rPr>
              <w:t>0</w:t>
            </w:r>
            <w:r>
              <w:rPr>
                <w:rFonts w:ascii="宋体" w:hAnsi="宋体" w:hint="eastAsia"/>
                <w:sz w:val="24"/>
              </w:rPr>
              <w:t>0开始</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1401</w:t>
            </w:r>
          </w:p>
        </w:tc>
      </w:tr>
      <w:tr w:rsidR="00740FDA">
        <w:tc>
          <w:tcPr>
            <w:tcW w:w="2552" w:type="dxa"/>
            <w:vMerge w:val="restart"/>
            <w:tcBorders>
              <w:top w:val="single" w:sz="4" w:space="0" w:color="auto"/>
              <w:left w:val="single" w:sz="4" w:space="0" w:color="auto"/>
              <w:right w:val="single" w:sz="4" w:space="0" w:color="auto"/>
            </w:tcBorders>
            <w:vAlign w:val="center"/>
          </w:tcPr>
          <w:p w:rsidR="00740FDA" w:rsidRDefault="00CC36BF">
            <w:pPr>
              <w:spacing w:line="276" w:lineRule="auto"/>
              <w:rPr>
                <w:rFonts w:ascii="宋体" w:hAnsi="宋体"/>
                <w:sz w:val="24"/>
              </w:rPr>
            </w:pPr>
            <w:r>
              <w:rPr>
                <w:rFonts w:ascii="宋体" w:hAnsi="宋体" w:hint="eastAsia"/>
                <w:sz w:val="24"/>
              </w:rPr>
              <w:t>050203 法语语言文学</w:t>
            </w: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w:t>
            </w:r>
            <w:r>
              <w:rPr>
                <w:rFonts w:ascii="宋体" w:hAnsi="宋体"/>
                <w:sz w:val="24"/>
              </w:rPr>
              <w:t>5</w:t>
            </w:r>
            <w:r>
              <w:rPr>
                <w:rFonts w:ascii="宋体" w:hAnsi="宋体" w:hint="eastAsia"/>
                <w:sz w:val="24"/>
              </w:rPr>
              <w:t>日下午14:00-15:30</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1506</w:t>
            </w:r>
          </w:p>
        </w:tc>
      </w:tr>
      <w:tr w:rsidR="00740FDA">
        <w:tc>
          <w:tcPr>
            <w:tcW w:w="2552" w:type="dxa"/>
            <w:vMerge/>
            <w:tcBorders>
              <w:left w:val="single" w:sz="4" w:space="0" w:color="auto"/>
              <w:bottom w:val="single" w:sz="4" w:space="0" w:color="auto"/>
              <w:right w:val="single" w:sz="4" w:space="0" w:color="auto"/>
            </w:tcBorders>
            <w:vAlign w:val="center"/>
          </w:tcPr>
          <w:p w:rsidR="00740FDA" w:rsidRDefault="00740FDA">
            <w:pPr>
              <w:spacing w:line="276"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w:t>
            </w:r>
            <w:r>
              <w:rPr>
                <w:rFonts w:ascii="宋体" w:hAnsi="宋体"/>
                <w:sz w:val="24"/>
              </w:rPr>
              <w:t>5</w:t>
            </w:r>
            <w:r>
              <w:rPr>
                <w:rFonts w:ascii="宋体" w:hAnsi="宋体" w:hint="eastAsia"/>
                <w:sz w:val="24"/>
              </w:rPr>
              <w:t>日下午16:00开始</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1506</w:t>
            </w:r>
          </w:p>
        </w:tc>
      </w:tr>
      <w:tr w:rsidR="00740FDA">
        <w:tc>
          <w:tcPr>
            <w:tcW w:w="2552" w:type="dxa"/>
            <w:vMerge w:val="restart"/>
            <w:tcBorders>
              <w:top w:val="single" w:sz="4" w:space="0" w:color="auto"/>
              <w:left w:val="single" w:sz="4" w:space="0" w:color="auto"/>
              <w:right w:val="single" w:sz="4" w:space="0" w:color="auto"/>
            </w:tcBorders>
            <w:vAlign w:val="center"/>
          </w:tcPr>
          <w:p w:rsidR="00740FDA" w:rsidRDefault="00CC36BF">
            <w:pPr>
              <w:spacing w:line="276" w:lineRule="auto"/>
              <w:rPr>
                <w:rFonts w:ascii="宋体" w:hAnsi="宋体"/>
                <w:sz w:val="24"/>
              </w:rPr>
            </w:pPr>
            <w:r>
              <w:rPr>
                <w:rFonts w:ascii="宋体" w:hAnsi="宋体"/>
                <w:sz w:val="24"/>
              </w:rPr>
              <w:t xml:space="preserve">050204 </w:t>
            </w:r>
            <w:r>
              <w:rPr>
                <w:rFonts w:ascii="宋体" w:hAnsi="宋体" w:hint="eastAsia"/>
                <w:sz w:val="24"/>
              </w:rPr>
              <w:t>德语语言文学</w:t>
            </w: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w:t>
            </w:r>
            <w:r>
              <w:rPr>
                <w:rFonts w:ascii="宋体" w:hAnsi="宋体"/>
                <w:sz w:val="24"/>
              </w:rPr>
              <w:t>5</w:t>
            </w:r>
            <w:r>
              <w:rPr>
                <w:rFonts w:ascii="宋体" w:hAnsi="宋体" w:hint="eastAsia"/>
                <w:sz w:val="24"/>
              </w:rPr>
              <w:t>日上午</w:t>
            </w:r>
            <w:r>
              <w:rPr>
                <w:rFonts w:ascii="宋体" w:hAnsi="宋体"/>
                <w:sz w:val="24"/>
              </w:rPr>
              <w:t>10</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3</w:t>
            </w:r>
            <w:r>
              <w:rPr>
                <w:rFonts w:ascii="宋体" w:hAnsi="宋体" w:hint="eastAsia"/>
                <w:sz w:val="24"/>
              </w:rPr>
              <w:t>0</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1505A</w:t>
            </w:r>
          </w:p>
        </w:tc>
      </w:tr>
      <w:tr w:rsidR="00740FDA">
        <w:tc>
          <w:tcPr>
            <w:tcW w:w="2552" w:type="dxa"/>
            <w:vMerge/>
            <w:tcBorders>
              <w:left w:val="single" w:sz="4" w:space="0" w:color="auto"/>
              <w:bottom w:val="single" w:sz="4" w:space="0" w:color="auto"/>
              <w:right w:val="single" w:sz="4" w:space="0" w:color="auto"/>
            </w:tcBorders>
            <w:vAlign w:val="center"/>
          </w:tcPr>
          <w:p w:rsidR="00740FDA" w:rsidRDefault="00740FDA">
            <w:pPr>
              <w:spacing w:line="276"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w:t>
            </w:r>
            <w:r>
              <w:rPr>
                <w:rFonts w:ascii="宋体" w:hAnsi="宋体"/>
                <w:sz w:val="24"/>
              </w:rPr>
              <w:t>5</w:t>
            </w:r>
            <w:r>
              <w:rPr>
                <w:rFonts w:ascii="宋体" w:hAnsi="宋体" w:hint="eastAsia"/>
                <w:sz w:val="24"/>
              </w:rPr>
              <w:t>日下午</w:t>
            </w:r>
            <w:r>
              <w:rPr>
                <w:rFonts w:ascii="宋体" w:hAnsi="宋体"/>
                <w:sz w:val="24"/>
              </w:rPr>
              <w:t>14</w:t>
            </w:r>
            <w:r>
              <w:rPr>
                <w:rFonts w:ascii="宋体" w:hAnsi="宋体" w:hint="eastAsia"/>
                <w:sz w:val="24"/>
              </w:rPr>
              <w:t>:</w:t>
            </w:r>
            <w:r>
              <w:rPr>
                <w:rFonts w:ascii="宋体" w:hAnsi="宋体"/>
                <w:sz w:val="24"/>
              </w:rPr>
              <w:t>0</w:t>
            </w:r>
            <w:r>
              <w:rPr>
                <w:rFonts w:ascii="宋体" w:hAnsi="宋体" w:hint="eastAsia"/>
                <w:sz w:val="24"/>
              </w:rPr>
              <w:t>0开始</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1505A</w:t>
            </w:r>
          </w:p>
        </w:tc>
      </w:tr>
      <w:tr w:rsidR="00740FDA">
        <w:tc>
          <w:tcPr>
            <w:tcW w:w="2552" w:type="dxa"/>
            <w:vMerge w:val="restart"/>
            <w:tcBorders>
              <w:top w:val="single" w:sz="4" w:space="0" w:color="auto"/>
              <w:left w:val="single" w:sz="4" w:space="0" w:color="auto"/>
              <w:right w:val="single" w:sz="4" w:space="0" w:color="auto"/>
            </w:tcBorders>
            <w:vAlign w:val="center"/>
          </w:tcPr>
          <w:p w:rsidR="00740FDA" w:rsidRDefault="00CC36BF">
            <w:pPr>
              <w:spacing w:line="276" w:lineRule="auto"/>
              <w:rPr>
                <w:rFonts w:ascii="宋体" w:hAnsi="宋体"/>
                <w:sz w:val="24"/>
              </w:rPr>
            </w:pPr>
            <w:r>
              <w:rPr>
                <w:rFonts w:ascii="宋体" w:hAnsi="宋体" w:hint="eastAsia"/>
                <w:sz w:val="24"/>
              </w:rPr>
              <w:t>050205 日语语言文学</w:t>
            </w: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w:t>
            </w:r>
            <w:r>
              <w:rPr>
                <w:rFonts w:ascii="宋体" w:hAnsi="宋体"/>
                <w:sz w:val="24"/>
              </w:rPr>
              <w:t>4</w:t>
            </w:r>
            <w:r>
              <w:rPr>
                <w:rFonts w:ascii="宋体" w:hAnsi="宋体" w:hint="eastAsia"/>
                <w:sz w:val="24"/>
              </w:rPr>
              <w:t>日下午</w:t>
            </w:r>
            <w:r>
              <w:rPr>
                <w:rFonts w:ascii="宋体" w:hAnsi="宋体"/>
                <w:sz w:val="24"/>
              </w:rPr>
              <w:t>1</w:t>
            </w:r>
            <w:r>
              <w:rPr>
                <w:rFonts w:ascii="宋体" w:hAnsi="宋体" w:hint="eastAsia"/>
                <w:sz w:val="24"/>
              </w:rPr>
              <w:t>4:</w:t>
            </w:r>
            <w:r>
              <w:rPr>
                <w:rFonts w:ascii="宋体" w:hAnsi="宋体"/>
                <w:sz w:val="24"/>
              </w:rPr>
              <w:t>0</w:t>
            </w:r>
            <w:r>
              <w:rPr>
                <w:rFonts w:ascii="宋体" w:hAnsi="宋体" w:hint="eastAsia"/>
                <w:sz w:val="24"/>
              </w:rPr>
              <w:t>0-</w:t>
            </w:r>
            <w:r>
              <w:rPr>
                <w:rFonts w:ascii="宋体" w:hAnsi="宋体"/>
                <w:sz w:val="24"/>
              </w:rPr>
              <w:t>15</w:t>
            </w:r>
            <w:r>
              <w:rPr>
                <w:rFonts w:ascii="宋体" w:hAnsi="宋体" w:hint="eastAsia"/>
                <w:sz w:val="24"/>
              </w:rPr>
              <w:t>:</w:t>
            </w:r>
            <w:r>
              <w:rPr>
                <w:rFonts w:ascii="宋体" w:hAnsi="宋体"/>
                <w:sz w:val="24"/>
              </w:rPr>
              <w:t>3</w:t>
            </w:r>
            <w:r>
              <w:rPr>
                <w:rFonts w:ascii="宋体" w:hAnsi="宋体" w:hint="eastAsia"/>
                <w:sz w:val="24"/>
              </w:rPr>
              <w:t>0</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九</w:t>
            </w:r>
            <w:r>
              <w:rPr>
                <w:rFonts w:ascii="宋体" w:hAnsi="宋体"/>
                <w:sz w:val="24"/>
              </w:rPr>
              <w:t>里校区</w:t>
            </w:r>
            <w:r>
              <w:rPr>
                <w:rFonts w:ascii="宋体" w:hAnsi="宋体" w:hint="eastAsia"/>
                <w:sz w:val="24"/>
              </w:rPr>
              <w:t>01007</w:t>
            </w:r>
          </w:p>
        </w:tc>
      </w:tr>
      <w:tr w:rsidR="00740FDA">
        <w:tc>
          <w:tcPr>
            <w:tcW w:w="2552" w:type="dxa"/>
            <w:vMerge/>
            <w:tcBorders>
              <w:left w:val="single" w:sz="4" w:space="0" w:color="auto"/>
              <w:bottom w:val="single" w:sz="4" w:space="0" w:color="auto"/>
              <w:right w:val="single" w:sz="4" w:space="0" w:color="auto"/>
            </w:tcBorders>
          </w:tcPr>
          <w:p w:rsidR="00740FDA" w:rsidRDefault="00740FDA">
            <w:pPr>
              <w:spacing w:line="276"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w:t>
            </w:r>
            <w:r>
              <w:rPr>
                <w:rFonts w:ascii="宋体" w:hAnsi="宋体"/>
                <w:sz w:val="24"/>
              </w:rPr>
              <w:t>4</w:t>
            </w:r>
            <w:r>
              <w:rPr>
                <w:rFonts w:ascii="宋体" w:hAnsi="宋体" w:hint="eastAsia"/>
                <w:sz w:val="24"/>
              </w:rPr>
              <w:t>日下午 16：00开始</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九</w:t>
            </w:r>
            <w:r>
              <w:rPr>
                <w:rFonts w:ascii="宋体" w:hAnsi="宋体"/>
                <w:sz w:val="24"/>
              </w:rPr>
              <w:t>里校区</w:t>
            </w:r>
            <w:r>
              <w:rPr>
                <w:rFonts w:ascii="宋体" w:hAnsi="宋体" w:hint="eastAsia"/>
                <w:sz w:val="24"/>
              </w:rPr>
              <w:t>01007</w:t>
            </w:r>
          </w:p>
        </w:tc>
      </w:tr>
      <w:tr w:rsidR="00740FDA">
        <w:tc>
          <w:tcPr>
            <w:tcW w:w="2552" w:type="dxa"/>
            <w:vMerge w:val="restart"/>
            <w:tcBorders>
              <w:top w:val="single" w:sz="4" w:space="0" w:color="auto"/>
              <w:left w:val="single" w:sz="4" w:space="0" w:color="auto"/>
              <w:right w:val="single" w:sz="4" w:space="0" w:color="auto"/>
            </w:tcBorders>
            <w:vAlign w:val="center"/>
          </w:tcPr>
          <w:p w:rsidR="00740FDA" w:rsidRDefault="00CC36BF">
            <w:pPr>
              <w:spacing w:line="276" w:lineRule="auto"/>
              <w:rPr>
                <w:rFonts w:ascii="宋体" w:hAnsi="宋体"/>
                <w:sz w:val="24"/>
              </w:rPr>
            </w:pPr>
            <w:r>
              <w:rPr>
                <w:rFonts w:ascii="宋体" w:hAnsi="宋体" w:hint="eastAsia"/>
                <w:sz w:val="24"/>
              </w:rPr>
              <w:t>055100 翻译</w:t>
            </w: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w:t>
            </w:r>
            <w:r>
              <w:rPr>
                <w:rFonts w:ascii="宋体" w:hAnsi="宋体"/>
                <w:sz w:val="24"/>
              </w:rPr>
              <w:t>5</w:t>
            </w:r>
            <w:r>
              <w:rPr>
                <w:rFonts w:ascii="宋体" w:hAnsi="宋体" w:hint="eastAsia"/>
                <w:sz w:val="24"/>
              </w:rPr>
              <w:t>日上午</w:t>
            </w:r>
            <w:r>
              <w:rPr>
                <w:rFonts w:ascii="宋体" w:hAnsi="宋体"/>
                <w:sz w:val="24"/>
              </w:rPr>
              <w:t>10</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3</w:t>
            </w:r>
            <w:r>
              <w:rPr>
                <w:rFonts w:ascii="宋体" w:hAnsi="宋体" w:hint="eastAsia"/>
                <w:sz w:val="24"/>
              </w:rPr>
              <w:t>0</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1523</w:t>
            </w:r>
          </w:p>
        </w:tc>
      </w:tr>
      <w:tr w:rsidR="00740FDA">
        <w:tc>
          <w:tcPr>
            <w:tcW w:w="2552" w:type="dxa"/>
            <w:vMerge/>
            <w:tcBorders>
              <w:left w:val="single" w:sz="4" w:space="0" w:color="auto"/>
              <w:bottom w:val="single" w:sz="4" w:space="0" w:color="auto"/>
              <w:right w:val="single" w:sz="4" w:space="0" w:color="auto"/>
            </w:tcBorders>
          </w:tcPr>
          <w:p w:rsidR="00740FDA" w:rsidRDefault="00740FDA">
            <w:pPr>
              <w:spacing w:line="276"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r>
              <w:rPr>
                <w:rFonts w:ascii="宋体" w:hAnsi="宋体" w:hint="eastAsia"/>
                <w:sz w:val="24"/>
              </w:rPr>
              <w:t>3月2</w:t>
            </w:r>
            <w:r>
              <w:rPr>
                <w:rFonts w:ascii="宋体" w:hAnsi="宋体"/>
                <w:sz w:val="24"/>
              </w:rPr>
              <w:t>5</w:t>
            </w:r>
            <w:r>
              <w:rPr>
                <w:rFonts w:ascii="宋体" w:hAnsi="宋体" w:hint="eastAsia"/>
                <w:sz w:val="24"/>
              </w:rPr>
              <w:t xml:space="preserve">日下午 </w:t>
            </w:r>
            <w:r>
              <w:rPr>
                <w:rFonts w:ascii="宋体" w:hAnsi="宋体"/>
                <w:sz w:val="24"/>
              </w:rPr>
              <w:t>14</w:t>
            </w:r>
            <w:r>
              <w:rPr>
                <w:rFonts w:ascii="宋体" w:hAnsi="宋体" w:hint="eastAsia"/>
                <w:sz w:val="24"/>
              </w:rPr>
              <w:t>:</w:t>
            </w:r>
            <w:r>
              <w:rPr>
                <w:rFonts w:ascii="宋体" w:hAnsi="宋体"/>
                <w:sz w:val="24"/>
              </w:rPr>
              <w:t>0</w:t>
            </w:r>
            <w:r>
              <w:rPr>
                <w:rFonts w:ascii="宋体" w:hAnsi="宋体" w:hint="eastAsia"/>
                <w:sz w:val="24"/>
              </w:rPr>
              <w:t>0开始</w:t>
            </w:r>
          </w:p>
        </w:tc>
        <w:tc>
          <w:tcPr>
            <w:tcW w:w="2268" w:type="dxa"/>
            <w:tcBorders>
              <w:top w:val="single" w:sz="4" w:space="0" w:color="auto"/>
              <w:left w:val="single" w:sz="4" w:space="0" w:color="auto"/>
              <w:bottom w:val="single" w:sz="4" w:space="0" w:color="auto"/>
              <w:right w:val="single" w:sz="4" w:space="0" w:color="auto"/>
            </w:tcBorders>
          </w:tcPr>
          <w:p w:rsidR="00740FDA" w:rsidRDefault="00CC36BF">
            <w:pPr>
              <w:spacing w:line="276" w:lineRule="auto"/>
              <w:rPr>
                <w:rFonts w:ascii="宋体" w:hAnsi="宋体"/>
                <w:sz w:val="24"/>
              </w:rPr>
            </w:pPr>
            <w:proofErr w:type="gramStart"/>
            <w:r>
              <w:rPr>
                <w:rFonts w:ascii="宋体" w:hAnsi="宋体" w:hint="eastAsia"/>
                <w:sz w:val="24"/>
              </w:rPr>
              <w:t>犀</w:t>
            </w:r>
            <w:proofErr w:type="gramEnd"/>
            <w:r>
              <w:rPr>
                <w:rFonts w:ascii="宋体" w:hAnsi="宋体"/>
                <w:sz w:val="24"/>
              </w:rPr>
              <w:t>浦校区</w:t>
            </w:r>
            <w:r>
              <w:rPr>
                <w:rFonts w:ascii="宋体" w:hAnsi="宋体" w:hint="eastAsia"/>
                <w:sz w:val="24"/>
              </w:rPr>
              <w:t>1408</w:t>
            </w:r>
          </w:p>
        </w:tc>
      </w:tr>
    </w:tbl>
    <w:p w:rsidR="00740FDA" w:rsidRDefault="00CC36BF">
      <w:pPr>
        <w:spacing w:line="276" w:lineRule="auto"/>
        <w:ind w:firstLineChars="200" w:firstLine="562"/>
        <w:rPr>
          <w:b/>
          <w:sz w:val="28"/>
          <w:szCs w:val="28"/>
        </w:rPr>
      </w:pPr>
      <w:r>
        <w:rPr>
          <w:rFonts w:hint="eastAsia"/>
          <w:b/>
          <w:sz w:val="28"/>
          <w:szCs w:val="28"/>
        </w:rPr>
        <w:lastRenderedPageBreak/>
        <w:t>（</w:t>
      </w:r>
      <w:r>
        <w:rPr>
          <w:rFonts w:hint="eastAsia"/>
          <w:b/>
          <w:sz w:val="28"/>
          <w:szCs w:val="28"/>
        </w:rPr>
        <w:t>2</w:t>
      </w:r>
      <w:r>
        <w:rPr>
          <w:rFonts w:hint="eastAsia"/>
          <w:b/>
          <w:sz w:val="28"/>
          <w:szCs w:val="28"/>
        </w:rPr>
        <w:t>）复试程序</w:t>
      </w:r>
    </w:p>
    <w:p w:rsidR="00740FDA" w:rsidRDefault="00CC36BF">
      <w:pPr>
        <w:spacing w:line="276" w:lineRule="auto"/>
        <w:ind w:firstLineChars="200" w:firstLine="562"/>
        <w:rPr>
          <w:b/>
          <w:sz w:val="28"/>
          <w:szCs w:val="28"/>
        </w:rPr>
      </w:pPr>
      <w:r>
        <w:rPr>
          <w:rFonts w:hint="eastAsia"/>
          <w:b/>
          <w:sz w:val="28"/>
          <w:szCs w:val="28"/>
        </w:rPr>
        <w:t>1</w:t>
      </w:r>
      <w:r>
        <w:rPr>
          <w:rFonts w:hint="eastAsia"/>
          <w:b/>
          <w:sz w:val="28"/>
          <w:szCs w:val="28"/>
        </w:rPr>
        <w:t>）资格审查</w:t>
      </w:r>
    </w:p>
    <w:p w:rsidR="00740FDA" w:rsidRDefault="00CC36BF">
      <w:pPr>
        <w:spacing w:line="276" w:lineRule="auto"/>
        <w:ind w:firstLineChars="200" w:firstLine="480"/>
        <w:rPr>
          <w:sz w:val="24"/>
        </w:rPr>
      </w:pPr>
      <w:r>
        <w:rPr>
          <w:rFonts w:hint="eastAsia"/>
          <w:sz w:val="24"/>
        </w:rPr>
        <w:t>2016</w:t>
      </w:r>
      <w:r>
        <w:rPr>
          <w:rFonts w:hint="eastAsia"/>
          <w:sz w:val="24"/>
        </w:rPr>
        <w:t>年</w:t>
      </w:r>
      <w:r>
        <w:rPr>
          <w:rFonts w:hint="eastAsia"/>
          <w:sz w:val="24"/>
        </w:rPr>
        <w:t>3</w:t>
      </w:r>
      <w:r>
        <w:rPr>
          <w:rFonts w:hint="eastAsia"/>
          <w:sz w:val="24"/>
        </w:rPr>
        <w:t>月</w:t>
      </w:r>
      <w:r>
        <w:rPr>
          <w:rFonts w:hint="eastAsia"/>
          <w:sz w:val="24"/>
        </w:rPr>
        <w:t>25</w:t>
      </w:r>
      <w:r>
        <w:rPr>
          <w:rFonts w:hint="eastAsia"/>
          <w:sz w:val="24"/>
        </w:rPr>
        <w:t>日</w:t>
      </w:r>
      <w:r>
        <w:rPr>
          <w:sz w:val="24"/>
        </w:rPr>
        <w:t>上午</w:t>
      </w:r>
      <w:r>
        <w:rPr>
          <w:rFonts w:hint="eastAsia"/>
          <w:sz w:val="24"/>
        </w:rPr>
        <w:t>8</w:t>
      </w:r>
      <w:r>
        <w:rPr>
          <w:rFonts w:hint="eastAsia"/>
          <w:sz w:val="24"/>
        </w:rPr>
        <w:t>：</w:t>
      </w:r>
      <w:r>
        <w:rPr>
          <w:rFonts w:hint="eastAsia"/>
          <w:sz w:val="24"/>
        </w:rPr>
        <w:t>00</w:t>
      </w:r>
      <w:r>
        <w:rPr>
          <w:rFonts w:hint="eastAsia"/>
          <w:sz w:val="24"/>
        </w:rPr>
        <w:t>－</w:t>
      </w:r>
      <w:r>
        <w:rPr>
          <w:rFonts w:hint="eastAsia"/>
          <w:sz w:val="24"/>
        </w:rPr>
        <w:t>9</w:t>
      </w:r>
      <w:r>
        <w:rPr>
          <w:rFonts w:hint="eastAsia"/>
          <w:sz w:val="24"/>
        </w:rPr>
        <w:t>：</w:t>
      </w:r>
      <w:r>
        <w:rPr>
          <w:rFonts w:hint="eastAsia"/>
          <w:sz w:val="24"/>
        </w:rPr>
        <w:t>30</w:t>
      </w:r>
      <w:r>
        <w:rPr>
          <w:rFonts w:hint="eastAsia"/>
          <w:sz w:val="24"/>
        </w:rPr>
        <w:t>，考生至</w:t>
      </w:r>
      <w:r>
        <w:rPr>
          <w:sz w:val="24"/>
        </w:rPr>
        <w:t>外国语学院研究生教学部办公室</w:t>
      </w:r>
      <w:r>
        <w:rPr>
          <w:rFonts w:hint="eastAsia"/>
          <w:sz w:val="24"/>
        </w:rPr>
        <w:t>（</w:t>
      </w:r>
      <w:proofErr w:type="gramStart"/>
      <w:r>
        <w:rPr>
          <w:rFonts w:hint="eastAsia"/>
          <w:sz w:val="24"/>
        </w:rPr>
        <w:t>犀</w:t>
      </w:r>
      <w:proofErr w:type="gramEnd"/>
      <w:r>
        <w:rPr>
          <w:sz w:val="24"/>
        </w:rPr>
        <w:t>浦校区</w:t>
      </w:r>
      <w:r>
        <w:rPr>
          <w:rFonts w:hint="eastAsia"/>
          <w:sz w:val="24"/>
        </w:rPr>
        <w:t>1</w:t>
      </w:r>
      <w:r>
        <w:rPr>
          <w:sz w:val="24"/>
        </w:rPr>
        <w:t>号教学楼</w:t>
      </w:r>
      <w:r>
        <w:rPr>
          <w:rFonts w:hint="eastAsia"/>
          <w:sz w:val="24"/>
        </w:rPr>
        <w:t>1410</w:t>
      </w:r>
      <w:r>
        <w:rPr>
          <w:sz w:val="24"/>
        </w:rPr>
        <w:t>）</w:t>
      </w:r>
      <w:r>
        <w:rPr>
          <w:rFonts w:hint="eastAsia"/>
          <w:sz w:val="24"/>
        </w:rPr>
        <w:t>进行</w:t>
      </w:r>
      <w:r>
        <w:rPr>
          <w:sz w:val="24"/>
        </w:rPr>
        <w:t>资格审查</w:t>
      </w:r>
      <w:r>
        <w:rPr>
          <w:rFonts w:hint="eastAsia"/>
          <w:sz w:val="24"/>
        </w:rPr>
        <w:t>，</w:t>
      </w:r>
      <w:r>
        <w:rPr>
          <w:sz w:val="24"/>
        </w:rPr>
        <w:t>领取</w:t>
      </w:r>
      <w:r>
        <w:rPr>
          <w:rFonts w:hint="eastAsia"/>
          <w:sz w:val="24"/>
        </w:rPr>
        <w:t>《</w:t>
      </w:r>
      <w:r>
        <w:rPr>
          <w:sz w:val="24"/>
        </w:rPr>
        <w:t>复试</w:t>
      </w:r>
      <w:r>
        <w:rPr>
          <w:rFonts w:hint="eastAsia"/>
          <w:sz w:val="24"/>
        </w:rPr>
        <w:t>情况记录</w:t>
      </w:r>
      <w:r>
        <w:rPr>
          <w:sz w:val="24"/>
        </w:rPr>
        <w:t>表</w:t>
      </w:r>
      <w:r>
        <w:rPr>
          <w:rFonts w:hint="eastAsia"/>
          <w:sz w:val="24"/>
        </w:rPr>
        <w:t>》</w:t>
      </w:r>
      <w:bookmarkStart w:id="2" w:name="_GoBack"/>
      <w:bookmarkEnd w:id="2"/>
      <w:r>
        <w:rPr>
          <w:sz w:val="24"/>
        </w:rPr>
        <w:t>并</w:t>
      </w:r>
      <w:r>
        <w:rPr>
          <w:rFonts w:hint="eastAsia"/>
          <w:sz w:val="24"/>
        </w:rPr>
        <w:t>提交以下材料：</w:t>
      </w:r>
    </w:p>
    <w:p w:rsidR="00740FDA" w:rsidRDefault="00CC36BF">
      <w:pPr>
        <w:pStyle w:val="1"/>
        <w:numPr>
          <w:ilvl w:val="0"/>
          <w:numId w:val="2"/>
        </w:numPr>
        <w:spacing w:line="276" w:lineRule="auto"/>
        <w:ind w:firstLineChars="0"/>
        <w:rPr>
          <w:sz w:val="24"/>
        </w:rPr>
      </w:pPr>
      <w:r>
        <w:rPr>
          <w:rFonts w:hint="eastAsia"/>
          <w:sz w:val="24"/>
        </w:rPr>
        <w:t>有效身份证件（身份证、军人证）原件及一份复印件（复印件请考生本人写上考生编号、姓名和日期）；</w:t>
      </w:r>
    </w:p>
    <w:p w:rsidR="00740FDA" w:rsidRDefault="00CC36BF">
      <w:pPr>
        <w:pStyle w:val="1"/>
        <w:numPr>
          <w:ilvl w:val="0"/>
          <w:numId w:val="2"/>
        </w:numPr>
        <w:spacing w:line="276" w:lineRule="auto"/>
        <w:ind w:firstLineChars="0"/>
        <w:rPr>
          <w:sz w:val="24"/>
        </w:rPr>
      </w:pPr>
      <w:r>
        <w:rPr>
          <w:rFonts w:hint="eastAsia"/>
          <w:sz w:val="24"/>
        </w:rPr>
        <w:t>毕业证书（应届生带学生证）原件及一份复印件（复印件请考生本人写上考生编号、姓名和日期）；</w:t>
      </w:r>
    </w:p>
    <w:p w:rsidR="00740FDA" w:rsidRDefault="00CC36BF">
      <w:pPr>
        <w:pStyle w:val="1"/>
        <w:numPr>
          <w:ilvl w:val="0"/>
          <w:numId w:val="2"/>
        </w:numPr>
        <w:spacing w:line="276" w:lineRule="auto"/>
        <w:ind w:firstLineChars="0"/>
        <w:rPr>
          <w:sz w:val="24"/>
        </w:rPr>
      </w:pPr>
      <w:r>
        <w:rPr>
          <w:rFonts w:hint="eastAsia"/>
          <w:sz w:val="24"/>
        </w:rPr>
        <w:t>考生自述材料（包括政治表现、外语水平、业务和科研能力、研究计划等）；</w:t>
      </w:r>
    </w:p>
    <w:p w:rsidR="00740FDA" w:rsidRDefault="00CC36BF">
      <w:pPr>
        <w:pStyle w:val="1"/>
        <w:numPr>
          <w:ilvl w:val="0"/>
          <w:numId w:val="2"/>
        </w:numPr>
        <w:spacing w:line="276" w:lineRule="auto"/>
        <w:ind w:firstLineChars="0"/>
        <w:rPr>
          <w:sz w:val="24"/>
        </w:rPr>
      </w:pPr>
      <w:r>
        <w:rPr>
          <w:rFonts w:hint="eastAsia"/>
          <w:sz w:val="24"/>
        </w:rPr>
        <w:t>复试缴费凭据；</w:t>
      </w:r>
    </w:p>
    <w:p w:rsidR="00740FDA" w:rsidRDefault="00CC36BF">
      <w:pPr>
        <w:pStyle w:val="1"/>
        <w:numPr>
          <w:ilvl w:val="0"/>
          <w:numId w:val="2"/>
        </w:numPr>
        <w:spacing w:line="276" w:lineRule="auto"/>
        <w:ind w:firstLineChars="0"/>
        <w:rPr>
          <w:sz w:val="24"/>
        </w:rPr>
      </w:pPr>
      <w:r>
        <w:rPr>
          <w:rFonts w:hint="eastAsia"/>
          <w:sz w:val="24"/>
        </w:rPr>
        <w:t>未在我校考点（代码：</w:t>
      </w:r>
      <w:r>
        <w:rPr>
          <w:rFonts w:hint="eastAsia"/>
          <w:sz w:val="24"/>
        </w:rPr>
        <w:t>5102</w:t>
      </w:r>
      <w:r>
        <w:rPr>
          <w:rFonts w:hint="eastAsia"/>
          <w:sz w:val="24"/>
        </w:rPr>
        <w:t>）参加考试的考生，需提交指纹采集资格审查表。</w:t>
      </w:r>
    </w:p>
    <w:p w:rsidR="00740FDA" w:rsidRDefault="00CC36BF">
      <w:pPr>
        <w:spacing w:line="276" w:lineRule="auto"/>
        <w:ind w:firstLine="560"/>
        <w:rPr>
          <w:b/>
          <w:sz w:val="28"/>
          <w:szCs w:val="28"/>
        </w:rPr>
      </w:pPr>
      <w:r>
        <w:rPr>
          <w:rFonts w:hint="eastAsia"/>
          <w:b/>
          <w:sz w:val="28"/>
          <w:szCs w:val="28"/>
        </w:rPr>
        <w:t>2</w:t>
      </w:r>
      <w:r>
        <w:rPr>
          <w:rFonts w:hint="eastAsia"/>
          <w:b/>
          <w:sz w:val="28"/>
          <w:szCs w:val="28"/>
        </w:rPr>
        <w:t>）</w:t>
      </w:r>
      <w:r>
        <w:rPr>
          <w:b/>
          <w:sz w:val="28"/>
          <w:szCs w:val="28"/>
        </w:rPr>
        <w:t>笔试</w:t>
      </w:r>
    </w:p>
    <w:p w:rsidR="00740FDA" w:rsidRDefault="00CC36BF">
      <w:pPr>
        <w:spacing w:line="276" w:lineRule="auto"/>
        <w:ind w:firstLine="560"/>
        <w:rPr>
          <w:sz w:val="24"/>
        </w:rPr>
      </w:pPr>
      <w:r>
        <w:rPr>
          <w:rFonts w:hint="eastAsia"/>
          <w:sz w:val="24"/>
        </w:rPr>
        <w:t>①考生提前</w:t>
      </w:r>
      <w:r>
        <w:rPr>
          <w:rFonts w:hint="eastAsia"/>
          <w:sz w:val="24"/>
        </w:rPr>
        <w:t>30</w:t>
      </w:r>
      <w:r>
        <w:rPr>
          <w:rFonts w:hint="eastAsia"/>
          <w:sz w:val="24"/>
        </w:rPr>
        <w:t>分钟到指定考场，按照考场编号就坐，并将有效身份证件放于桌上；</w:t>
      </w:r>
    </w:p>
    <w:p w:rsidR="00740FDA" w:rsidRDefault="00CC36BF">
      <w:pPr>
        <w:spacing w:line="276" w:lineRule="auto"/>
        <w:ind w:firstLine="560"/>
        <w:rPr>
          <w:sz w:val="24"/>
        </w:rPr>
      </w:pPr>
      <w:r>
        <w:rPr>
          <w:rFonts w:hint="eastAsia"/>
          <w:sz w:val="24"/>
        </w:rPr>
        <w:t>②监考老师核对考生身份，考生在参加考试学生名单上签字；</w:t>
      </w:r>
    </w:p>
    <w:p w:rsidR="00740FDA" w:rsidRDefault="00CC36BF">
      <w:pPr>
        <w:spacing w:line="276" w:lineRule="auto"/>
        <w:ind w:firstLine="560"/>
        <w:rPr>
          <w:sz w:val="24"/>
        </w:rPr>
      </w:pPr>
      <w:r>
        <w:rPr>
          <w:rFonts w:hint="eastAsia"/>
          <w:sz w:val="24"/>
        </w:rPr>
        <w:t>③监考老师宣布考试要求，发放试题；</w:t>
      </w:r>
    </w:p>
    <w:p w:rsidR="00740FDA" w:rsidRDefault="00CC36BF">
      <w:pPr>
        <w:spacing w:line="276" w:lineRule="auto"/>
        <w:ind w:firstLine="560"/>
        <w:rPr>
          <w:sz w:val="24"/>
        </w:rPr>
      </w:pPr>
      <w:r>
        <w:rPr>
          <w:rFonts w:hint="eastAsia"/>
          <w:sz w:val="24"/>
        </w:rPr>
        <w:t>④考试完毕，清点、收回试题。</w:t>
      </w:r>
    </w:p>
    <w:p w:rsidR="00740FDA" w:rsidRDefault="00CC36BF">
      <w:pPr>
        <w:spacing w:line="276" w:lineRule="auto"/>
        <w:ind w:firstLine="560"/>
        <w:rPr>
          <w:sz w:val="24"/>
        </w:rPr>
      </w:pPr>
      <w:r>
        <w:rPr>
          <w:rFonts w:hint="eastAsia"/>
          <w:sz w:val="24"/>
        </w:rPr>
        <w:t>⑤考生在整个考试过程中不得使用手机等通讯工具，违者将取消复试资格。</w:t>
      </w:r>
    </w:p>
    <w:p w:rsidR="00740FDA" w:rsidRDefault="00CC36BF">
      <w:pPr>
        <w:spacing w:line="276" w:lineRule="auto"/>
        <w:ind w:firstLine="560"/>
        <w:rPr>
          <w:b/>
          <w:sz w:val="28"/>
          <w:szCs w:val="28"/>
        </w:rPr>
      </w:pPr>
      <w:r>
        <w:rPr>
          <w:rFonts w:hint="eastAsia"/>
          <w:b/>
          <w:sz w:val="28"/>
          <w:szCs w:val="28"/>
        </w:rPr>
        <w:t>3</w:t>
      </w:r>
      <w:r>
        <w:rPr>
          <w:rFonts w:hint="eastAsia"/>
          <w:b/>
          <w:sz w:val="28"/>
          <w:szCs w:val="28"/>
        </w:rPr>
        <w:t>）</w:t>
      </w:r>
      <w:r>
        <w:rPr>
          <w:b/>
          <w:sz w:val="28"/>
          <w:szCs w:val="28"/>
        </w:rPr>
        <w:t>面试</w:t>
      </w:r>
    </w:p>
    <w:p w:rsidR="00740FDA" w:rsidRDefault="00CC36BF">
      <w:pPr>
        <w:spacing w:line="276" w:lineRule="auto"/>
        <w:ind w:firstLine="560"/>
        <w:rPr>
          <w:sz w:val="24"/>
        </w:rPr>
      </w:pPr>
      <w:r>
        <w:rPr>
          <w:rFonts w:hint="eastAsia"/>
          <w:sz w:val="24"/>
        </w:rPr>
        <w:t>①考生凭有效身份证件，提前</w:t>
      </w:r>
      <w:r>
        <w:rPr>
          <w:rFonts w:hint="eastAsia"/>
          <w:sz w:val="24"/>
        </w:rPr>
        <w:t>30</w:t>
      </w:r>
      <w:r>
        <w:rPr>
          <w:rFonts w:hint="eastAsia"/>
          <w:sz w:val="24"/>
        </w:rPr>
        <w:t>分钟</w:t>
      </w:r>
      <w:proofErr w:type="gramStart"/>
      <w:r>
        <w:rPr>
          <w:rFonts w:hint="eastAsia"/>
          <w:sz w:val="24"/>
        </w:rPr>
        <w:t>进入候考室</w:t>
      </w:r>
      <w:proofErr w:type="gramEnd"/>
      <w:r>
        <w:rPr>
          <w:rFonts w:hint="eastAsia"/>
          <w:sz w:val="24"/>
        </w:rPr>
        <w:t>（</w:t>
      </w:r>
      <w:r>
        <w:rPr>
          <w:sz w:val="24"/>
        </w:rPr>
        <w:t>英语</w:t>
      </w:r>
      <w:r>
        <w:rPr>
          <w:rFonts w:hint="eastAsia"/>
          <w:sz w:val="24"/>
        </w:rPr>
        <w:t>语言</w:t>
      </w:r>
      <w:r>
        <w:rPr>
          <w:sz w:val="24"/>
        </w:rPr>
        <w:t>文学</w:t>
      </w:r>
      <w:r>
        <w:rPr>
          <w:rFonts w:hint="eastAsia"/>
          <w:sz w:val="24"/>
        </w:rPr>
        <w:t>和</w:t>
      </w:r>
      <w:r>
        <w:rPr>
          <w:sz w:val="24"/>
        </w:rPr>
        <w:t>翻译考生在</w:t>
      </w:r>
      <w:proofErr w:type="gramStart"/>
      <w:r>
        <w:rPr>
          <w:rFonts w:hint="eastAsia"/>
          <w:sz w:val="24"/>
        </w:rPr>
        <w:t>犀</w:t>
      </w:r>
      <w:proofErr w:type="gramEnd"/>
      <w:r>
        <w:rPr>
          <w:sz w:val="24"/>
        </w:rPr>
        <w:t>浦校区</w:t>
      </w:r>
      <w:r>
        <w:rPr>
          <w:rFonts w:hint="eastAsia"/>
          <w:sz w:val="24"/>
        </w:rPr>
        <w:t>1405</w:t>
      </w:r>
      <w:r>
        <w:rPr>
          <w:rFonts w:hint="eastAsia"/>
          <w:sz w:val="24"/>
        </w:rPr>
        <w:t>，</w:t>
      </w:r>
      <w:r>
        <w:rPr>
          <w:sz w:val="24"/>
        </w:rPr>
        <w:t>其他方向考生在</w:t>
      </w:r>
      <w:r>
        <w:rPr>
          <w:rFonts w:hint="eastAsia"/>
          <w:sz w:val="24"/>
        </w:rPr>
        <w:t>各</w:t>
      </w:r>
      <w:r>
        <w:rPr>
          <w:sz w:val="24"/>
        </w:rPr>
        <w:t>方向面试地点）</w:t>
      </w:r>
      <w:r>
        <w:rPr>
          <w:rFonts w:hint="eastAsia"/>
          <w:sz w:val="24"/>
        </w:rPr>
        <w:t>；</w:t>
      </w:r>
    </w:p>
    <w:p w:rsidR="00740FDA" w:rsidRDefault="00CC36BF">
      <w:pPr>
        <w:spacing w:line="276" w:lineRule="auto"/>
        <w:ind w:firstLine="560"/>
        <w:rPr>
          <w:sz w:val="24"/>
        </w:rPr>
      </w:pPr>
      <w:r>
        <w:rPr>
          <w:rFonts w:hint="eastAsia"/>
          <w:sz w:val="24"/>
        </w:rPr>
        <w:t>②工作人员点名，核实考生身份，宣布考生分组、面试程序等，并让考生抓阄决定先后顺序；</w:t>
      </w:r>
    </w:p>
    <w:p w:rsidR="00740FDA" w:rsidRDefault="00CC36BF">
      <w:pPr>
        <w:spacing w:line="276" w:lineRule="auto"/>
        <w:ind w:firstLine="560"/>
        <w:rPr>
          <w:sz w:val="24"/>
        </w:rPr>
      </w:pPr>
      <w:r>
        <w:rPr>
          <w:rFonts w:hint="eastAsia"/>
          <w:sz w:val="24"/>
        </w:rPr>
        <w:t>③考生在</w:t>
      </w:r>
      <w:proofErr w:type="gramStart"/>
      <w:r>
        <w:rPr>
          <w:rFonts w:hint="eastAsia"/>
          <w:sz w:val="24"/>
        </w:rPr>
        <w:t>进入候</w:t>
      </w:r>
      <w:r>
        <w:rPr>
          <w:sz w:val="24"/>
        </w:rPr>
        <w:t>考室</w:t>
      </w:r>
      <w:proofErr w:type="gramEnd"/>
      <w:r>
        <w:rPr>
          <w:rFonts w:hint="eastAsia"/>
          <w:sz w:val="24"/>
        </w:rPr>
        <w:t>及面试期间，须将手机关闭交工作人员暂时保管；</w:t>
      </w:r>
    </w:p>
    <w:p w:rsidR="00740FDA" w:rsidRDefault="00CC36BF">
      <w:pPr>
        <w:spacing w:line="276" w:lineRule="auto"/>
        <w:ind w:firstLine="560"/>
        <w:rPr>
          <w:b/>
          <w:sz w:val="28"/>
          <w:szCs w:val="28"/>
        </w:rPr>
      </w:pPr>
      <w:r>
        <w:rPr>
          <w:rFonts w:hint="eastAsia"/>
          <w:b/>
          <w:sz w:val="28"/>
          <w:szCs w:val="28"/>
        </w:rPr>
        <w:t>④汉语</w:t>
      </w:r>
      <w:r>
        <w:rPr>
          <w:b/>
          <w:sz w:val="28"/>
          <w:szCs w:val="28"/>
        </w:rPr>
        <w:t>国际教育方向面试</w:t>
      </w:r>
      <w:r>
        <w:rPr>
          <w:rFonts w:hint="eastAsia"/>
          <w:b/>
          <w:sz w:val="28"/>
          <w:szCs w:val="28"/>
        </w:rPr>
        <w:t>程序</w:t>
      </w:r>
    </w:p>
    <w:p w:rsidR="00740FDA" w:rsidRDefault="00CC36BF">
      <w:pPr>
        <w:pStyle w:val="1"/>
        <w:numPr>
          <w:ilvl w:val="0"/>
          <w:numId w:val="3"/>
        </w:numPr>
        <w:ind w:left="1400" w:firstLineChars="0"/>
        <w:rPr>
          <w:sz w:val="24"/>
        </w:rPr>
      </w:pPr>
      <w:r>
        <w:rPr>
          <w:rFonts w:hint="eastAsia"/>
          <w:sz w:val="24"/>
        </w:rPr>
        <w:t>考生按抓阄顺序</w:t>
      </w:r>
      <w:r>
        <w:rPr>
          <w:sz w:val="24"/>
        </w:rPr>
        <w:t>进行面试。</w:t>
      </w:r>
    </w:p>
    <w:p w:rsidR="00740FDA" w:rsidRDefault="00CC36BF">
      <w:pPr>
        <w:pStyle w:val="1"/>
        <w:numPr>
          <w:ilvl w:val="0"/>
          <w:numId w:val="3"/>
        </w:numPr>
        <w:ind w:left="1400" w:firstLineChars="0"/>
        <w:rPr>
          <w:sz w:val="24"/>
        </w:rPr>
      </w:pPr>
      <w:r>
        <w:rPr>
          <w:rFonts w:hint="eastAsia"/>
          <w:sz w:val="24"/>
        </w:rPr>
        <w:t>复试</w:t>
      </w:r>
      <w:r>
        <w:rPr>
          <w:sz w:val="24"/>
        </w:rPr>
        <w:t>开始时，按</w:t>
      </w:r>
      <w:r>
        <w:rPr>
          <w:rFonts w:hint="eastAsia"/>
          <w:sz w:val="24"/>
        </w:rPr>
        <w:t>工作人员指示携带考题及复试</w:t>
      </w:r>
      <w:proofErr w:type="gramStart"/>
      <w:r>
        <w:rPr>
          <w:rFonts w:hint="eastAsia"/>
          <w:sz w:val="24"/>
        </w:rPr>
        <w:t>表进入</w:t>
      </w:r>
      <w:proofErr w:type="gramEnd"/>
      <w:r>
        <w:rPr>
          <w:sz w:val="24"/>
        </w:rPr>
        <w:t>复试考</w:t>
      </w:r>
      <w:r>
        <w:rPr>
          <w:rFonts w:hint="eastAsia"/>
          <w:sz w:val="24"/>
        </w:rPr>
        <w:t>场。</w:t>
      </w:r>
    </w:p>
    <w:p w:rsidR="00740FDA" w:rsidRDefault="00CC36BF">
      <w:pPr>
        <w:pStyle w:val="1"/>
        <w:numPr>
          <w:ilvl w:val="0"/>
          <w:numId w:val="3"/>
        </w:numPr>
        <w:ind w:left="1400" w:firstLineChars="0"/>
        <w:rPr>
          <w:sz w:val="24"/>
        </w:rPr>
      </w:pPr>
      <w:r>
        <w:rPr>
          <w:rFonts w:hint="eastAsia"/>
          <w:sz w:val="24"/>
        </w:rPr>
        <w:t>第</w:t>
      </w:r>
      <w:r>
        <w:rPr>
          <w:sz w:val="24"/>
        </w:rPr>
        <w:t>一位考生</w:t>
      </w:r>
      <w:r>
        <w:rPr>
          <w:rFonts w:hint="eastAsia"/>
          <w:sz w:val="24"/>
        </w:rPr>
        <w:t>进入面试考场后，第二位考生</w:t>
      </w:r>
      <w:proofErr w:type="gramStart"/>
      <w:r>
        <w:rPr>
          <w:rFonts w:hint="eastAsia"/>
          <w:sz w:val="24"/>
        </w:rPr>
        <w:t>在候考室</w:t>
      </w:r>
      <w:proofErr w:type="gramEnd"/>
      <w:r>
        <w:rPr>
          <w:rFonts w:hint="eastAsia"/>
          <w:sz w:val="24"/>
        </w:rPr>
        <w:t>抽取话题，并</w:t>
      </w:r>
      <w:proofErr w:type="gramStart"/>
      <w:r>
        <w:rPr>
          <w:rFonts w:hint="eastAsia"/>
          <w:sz w:val="24"/>
        </w:rPr>
        <w:t>在侯考室</w:t>
      </w:r>
      <w:proofErr w:type="gramEnd"/>
      <w:r>
        <w:rPr>
          <w:rFonts w:hint="eastAsia"/>
          <w:sz w:val="24"/>
        </w:rPr>
        <w:t>做准备，</w:t>
      </w:r>
      <w:r>
        <w:rPr>
          <w:sz w:val="24"/>
        </w:rPr>
        <w:t>依此类推</w:t>
      </w:r>
      <w:r>
        <w:rPr>
          <w:rFonts w:hint="eastAsia"/>
          <w:sz w:val="24"/>
        </w:rPr>
        <w:t>。</w:t>
      </w:r>
    </w:p>
    <w:p w:rsidR="00740FDA" w:rsidRDefault="00CC36BF">
      <w:pPr>
        <w:pStyle w:val="1"/>
        <w:numPr>
          <w:ilvl w:val="0"/>
          <w:numId w:val="3"/>
        </w:numPr>
        <w:ind w:left="1400" w:firstLineChars="0"/>
        <w:rPr>
          <w:sz w:val="24"/>
        </w:rPr>
      </w:pPr>
      <w:r>
        <w:rPr>
          <w:rFonts w:hint="eastAsia"/>
          <w:sz w:val="24"/>
        </w:rPr>
        <w:t>考生进入</w:t>
      </w:r>
      <w:r>
        <w:rPr>
          <w:sz w:val="24"/>
        </w:rPr>
        <w:t>复试考</w:t>
      </w:r>
      <w:r>
        <w:rPr>
          <w:rFonts w:hint="eastAsia"/>
          <w:sz w:val="24"/>
        </w:rPr>
        <w:t>场后须将事先填好的</w:t>
      </w:r>
      <w:proofErr w:type="gramStart"/>
      <w:r>
        <w:rPr>
          <w:rFonts w:hint="eastAsia"/>
          <w:sz w:val="24"/>
        </w:rPr>
        <w:t>复试表交考场</w:t>
      </w:r>
      <w:proofErr w:type="gramEnd"/>
      <w:r>
        <w:rPr>
          <w:rFonts w:hint="eastAsia"/>
          <w:sz w:val="24"/>
        </w:rPr>
        <w:t>记录员。</w:t>
      </w:r>
    </w:p>
    <w:p w:rsidR="00740FDA" w:rsidRDefault="00CC36BF">
      <w:pPr>
        <w:pStyle w:val="1"/>
        <w:numPr>
          <w:ilvl w:val="0"/>
          <w:numId w:val="3"/>
        </w:numPr>
        <w:ind w:left="1400" w:firstLineChars="0"/>
        <w:rPr>
          <w:sz w:val="24"/>
        </w:rPr>
      </w:pPr>
      <w:r>
        <w:rPr>
          <w:rFonts w:hint="eastAsia"/>
          <w:sz w:val="24"/>
        </w:rPr>
        <w:t>面试开始，共</w:t>
      </w:r>
      <w:r>
        <w:rPr>
          <w:rFonts w:hint="eastAsia"/>
          <w:sz w:val="24"/>
        </w:rPr>
        <w:t>20</w:t>
      </w:r>
      <w:r>
        <w:rPr>
          <w:rFonts w:hint="eastAsia"/>
          <w:sz w:val="24"/>
        </w:rPr>
        <w:t>分钟，包括以下四</w:t>
      </w:r>
      <w:r>
        <w:rPr>
          <w:sz w:val="24"/>
        </w:rPr>
        <w:t>个</w:t>
      </w:r>
      <w:r>
        <w:rPr>
          <w:rFonts w:hint="eastAsia"/>
          <w:sz w:val="24"/>
        </w:rPr>
        <w:t>环节：</w:t>
      </w:r>
    </w:p>
    <w:p w:rsidR="00740FDA" w:rsidRDefault="00296122">
      <w:pPr>
        <w:pStyle w:val="1"/>
        <w:numPr>
          <w:ilvl w:val="0"/>
          <w:numId w:val="4"/>
        </w:numPr>
        <w:ind w:left="1740" w:firstLineChars="0"/>
        <w:rPr>
          <w:sz w:val="24"/>
        </w:rPr>
      </w:pPr>
      <w:r>
        <w:rPr>
          <w:rFonts w:hint="eastAsia"/>
          <w:sz w:val="24"/>
        </w:rPr>
        <w:t>外</w:t>
      </w:r>
      <w:r w:rsidR="00CC36BF">
        <w:rPr>
          <w:rFonts w:hint="eastAsia"/>
          <w:sz w:val="24"/>
        </w:rPr>
        <w:t>文自我介绍（约</w:t>
      </w:r>
      <w:r w:rsidR="00CC36BF">
        <w:rPr>
          <w:rFonts w:hint="eastAsia"/>
          <w:sz w:val="24"/>
        </w:rPr>
        <w:t>2</w:t>
      </w:r>
      <w:r w:rsidR="00CC36BF">
        <w:rPr>
          <w:rFonts w:hint="eastAsia"/>
          <w:sz w:val="24"/>
        </w:rPr>
        <w:t>分钟）；</w:t>
      </w:r>
    </w:p>
    <w:p w:rsidR="00740FDA" w:rsidRDefault="00CC36BF">
      <w:pPr>
        <w:pStyle w:val="1"/>
        <w:numPr>
          <w:ilvl w:val="0"/>
          <w:numId w:val="4"/>
        </w:numPr>
        <w:ind w:left="1740" w:firstLineChars="0"/>
        <w:rPr>
          <w:sz w:val="24"/>
        </w:rPr>
      </w:pPr>
      <w:r>
        <w:rPr>
          <w:rFonts w:hint="eastAsia"/>
          <w:sz w:val="24"/>
        </w:rPr>
        <w:t>对抽取的话题发表看法（约</w:t>
      </w:r>
      <w:r>
        <w:rPr>
          <w:rFonts w:hint="eastAsia"/>
          <w:sz w:val="24"/>
        </w:rPr>
        <w:t>5-8</w:t>
      </w:r>
      <w:r>
        <w:rPr>
          <w:rFonts w:hint="eastAsia"/>
          <w:sz w:val="24"/>
        </w:rPr>
        <w:t>分钟）；</w:t>
      </w:r>
    </w:p>
    <w:p w:rsidR="00740FDA" w:rsidRDefault="00CC36BF">
      <w:pPr>
        <w:pStyle w:val="1"/>
        <w:numPr>
          <w:ilvl w:val="0"/>
          <w:numId w:val="4"/>
        </w:numPr>
        <w:ind w:left="1740" w:firstLineChars="0"/>
        <w:rPr>
          <w:sz w:val="24"/>
        </w:rPr>
      </w:pPr>
      <w:r>
        <w:rPr>
          <w:rFonts w:hint="eastAsia"/>
          <w:sz w:val="24"/>
        </w:rPr>
        <w:t>专家提问。考查考生语言能力、专业基础、综合素质、培养潜质等，并按评分标准逐项打分，给出总分（约</w:t>
      </w:r>
      <w:r>
        <w:rPr>
          <w:rFonts w:hint="eastAsia"/>
          <w:sz w:val="24"/>
        </w:rPr>
        <w:t>9-10</w:t>
      </w:r>
      <w:r>
        <w:rPr>
          <w:rFonts w:hint="eastAsia"/>
          <w:sz w:val="24"/>
        </w:rPr>
        <w:t>分钟）。</w:t>
      </w:r>
    </w:p>
    <w:p w:rsidR="00740FDA" w:rsidRDefault="00CC36BF">
      <w:pPr>
        <w:pStyle w:val="1"/>
        <w:numPr>
          <w:ilvl w:val="0"/>
          <w:numId w:val="5"/>
        </w:numPr>
        <w:ind w:left="1400" w:firstLineChars="0"/>
        <w:rPr>
          <w:sz w:val="24"/>
        </w:rPr>
      </w:pPr>
      <w:r>
        <w:rPr>
          <w:rFonts w:hint="eastAsia"/>
          <w:sz w:val="24"/>
        </w:rPr>
        <w:t>面试结束。考生携考题离场，并将题目</w:t>
      </w:r>
      <w:proofErr w:type="gramStart"/>
      <w:r>
        <w:rPr>
          <w:rFonts w:hint="eastAsia"/>
          <w:sz w:val="24"/>
        </w:rPr>
        <w:t>交还候考室</w:t>
      </w:r>
      <w:proofErr w:type="gramEnd"/>
      <w:r>
        <w:rPr>
          <w:rFonts w:hint="eastAsia"/>
          <w:sz w:val="24"/>
        </w:rPr>
        <w:t>工作人员，领回手机，然后离开。</w:t>
      </w:r>
    </w:p>
    <w:p w:rsidR="00740FDA" w:rsidRDefault="00CC36BF">
      <w:pPr>
        <w:pStyle w:val="1"/>
        <w:numPr>
          <w:ilvl w:val="0"/>
          <w:numId w:val="5"/>
        </w:numPr>
        <w:ind w:left="1400" w:firstLineChars="0"/>
        <w:rPr>
          <w:sz w:val="24"/>
        </w:rPr>
      </w:pPr>
      <w:r>
        <w:rPr>
          <w:rFonts w:hint="eastAsia"/>
          <w:sz w:val="24"/>
        </w:rPr>
        <w:t>面试专家组现场独立打分，并交考场记录员。</w:t>
      </w:r>
    </w:p>
    <w:p w:rsidR="00740FDA" w:rsidRDefault="00CC36BF">
      <w:pPr>
        <w:pStyle w:val="1"/>
        <w:numPr>
          <w:ilvl w:val="0"/>
          <w:numId w:val="5"/>
        </w:numPr>
        <w:ind w:left="1400" w:firstLineChars="0"/>
        <w:rPr>
          <w:sz w:val="24"/>
        </w:rPr>
      </w:pPr>
      <w:r>
        <w:rPr>
          <w:rFonts w:hint="eastAsia"/>
          <w:sz w:val="24"/>
        </w:rPr>
        <w:t>考场记录员汇总</w:t>
      </w:r>
      <w:r>
        <w:rPr>
          <w:rFonts w:hint="eastAsia"/>
          <w:sz w:val="24"/>
        </w:rPr>
        <w:t>5</w:t>
      </w:r>
      <w:r>
        <w:rPr>
          <w:rFonts w:hint="eastAsia"/>
          <w:sz w:val="24"/>
        </w:rPr>
        <w:t>位专家所</w:t>
      </w:r>
      <w:r>
        <w:rPr>
          <w:sz w:val="24"/>
        </w:rPr>
        <w:t>给</w:t>
      </w:r>
      <w:r>
        <w:rPr>
          <w:rFonts w:hint="eastAsia"/>
          <w:sz w:val="24"/>
        </w:rPr>
        <w:t>出的成绩，算出每位考生的平均成绩。</w:t>
      </w:r>
    </w:p>
    <w:p w:rsidR="00740FDA" w:rsidRDefault="00CC36BF">
      <w:pPr>
        <w:pStyle w:val="1"/>
        <w:numPr>
          <w:ilvl w:val="0"/>
          <w:numId w:val="5"/>
        </w:numPr>
        <w:ind w:left="1400" w:firstLineChars="0"/>
        <w:rPr>
          <w:sz w:val="24"/>
        </w:rPr>
      </w:pPr>
      <w:r>
        <w:rPr>
          <w:rFonts w:hint="eastAsia"/>
          <w:sz w:val="24"/>
        </w:rPr>
        <w:lastRenderedPageBreak/>
        <w:t>面试</w:t>
      </w:r>
      <w:r>
        <w:rPr>
          <w:sz w:val="24"/>
        </w:rPr>
        <w:t>专家组</w:t>
      </w:r>
      <w:r>
        <w:rPr>
          <w:rFonts w:hint="eastAsia"/>
          <w:sz w:val="24"/>
        </w:rPr>
        <w:t>组长综合各专家意见，形成复试小组意见。</w:t>
      </w:r>
    </w:p>
    <w:p w:rsidR="00740FDA" w:rsidRDefault="00CC36BF">
      <w:pPr>
        <w:spacing w:line="276" w:lineRule="auto"/>
        <w:ind w:firstLine="560"/>
        <w:rPr>
          <w:b/>
          <w:sz w:val="28"/>
          <w:szCs w:val="28"/>
        </w:rPr>
      </w:pPr>
      <w:r>
        <w:rPr>
          <w:rFonts w:hint="eastAsia"/>
          <w:b/>
          <w:sz w:val="28"/>
          <w:szCs w:val="28"/>
        </w:rPr>
        <w:t>⑤英语语言文学、翻译</w:t>
      </w:r>
      <w:r>
        <w:rPr>
          <w:b/>
          <w:sz w:val="28"/>
          <w:szCs w:val="28"/>
        </w:rPr>
        <w:t>方向</w:t>
      </w:r>
      <w:r>
        <w:rPr>
          <w:rFonts w:hint="eastAsia"/>
          <w:b/>
          <w:sz w:val="28"/>
          <w:szCs w:val="28"/>
        </w:rPr>
        <w:t>面试程序</w:t>
      </w:r>
    </w:p>
    <w:p w:rsidR="00740FDA" w:rsidRDefault="00CC36BF">
      <w:pPr>
        <w:pStyle w:val="1"/>
        <w:numPr>
          <w:ilvl w:val="0"/>
          <w:numId w:val="3"/>
        </w:numPr>
        <w:spacing w:line="276" w:lineRule="auto"/>
        <w:ind w:leftChars="467" w:left="1401" w:firstLineChars="0"/>
        <w:rPr>
          <w:sz w:val="24"/>
        </w:rPr>
      </w:pPr>
      <w:r>
        <w:rPr>
          <w:rFonts w:hint="eastAsia"/>
          <w:sz w:val="24"/>
        </w:rPr>
        <w:t>考生按抓阄顺序</w:t>
      </w:r>
      <w:r>
        <w:rPr>
          <w:sz w:val="24"/>
        </w:rPr>
        <w:t>进行面试。</w:t>
      </w:r>
    </w:p>
    <w:p w:rsidR="00740FDA" w:rsidRDefault="00CC36BF">
      <w:pPr>
        <w:pStyle w:val="1"/>
        <w:numPr>
          <w:ilvl w:val="0"/>
          <w:numId w:val="3"/>
        </w:numPr>
        <w:spacing w:line="276" w:lineRule="auto"/>
        <w:ind w:leftChars="467" w:left="1401" w:firstLineChars="0"/>
        <w:rPr>
          <w:sz w:val="24"/>
        </w:rPr>
      </w:pPr>
      <w:r>
        <w:rPr>
          <w:rFonts w:hint="eastAsia"/>
          <w:sz w:val="24"/>
        </w:rPr>
        <w:t>面试</w:t>
      </w:r>
      <w:r>
        <w:rPr>
          <w:sz w:val="24"/>
        </w:rPr>
        <w:t>开始前</w:t>
      </w:r>
      <w:r>
        <w:rPr>
          <w:rFonts w:hint="eastAsia"/>
          <w:sz w:val="24"/>
        </w:rPr>
        <w:t>20</w:t>
      </w:r>
      <w:r>
        <w:rPr>
          <w:rFonts w:hint="eastAsia"/>
          <w:sz w:val="24"/>
        </w:rPr>
        <w:t>分钟</w:t>
      </w:r>
      <w:r>
        <w:rPr>
          <w:sz w:val="24"/>
        </w:rPr>
        <w:t>，</w:t>
      </w:r>
      <w:r>
        <w:rPr>
          <w:rFonts w:hint="eastAsia"/>
          <w:sz w:val="24"/>
        </w:rPr>
        <w:t>第</w:t>
      </w:r>
      <w:r>
        <w:rPr>
          <w:sz w:val="24"/>
        </w:rPr>
        <w:t>一位考生</w:t>
      </w:r>
      <w:r>
        <w:rPr>
          <w:rFonts w:hint="eastAsia"/>
          <w:sz w:val="24"/>
        </w:rPr>
        <w:t>抽取话题进行</w:t>
      </w:r>
      <w:r>
        <w:rPr>
          <w:sz w:val="24"/>
        </w:rPr>
        <w:t>准备</w:t>
      </w:r>
      <w:r>
        <w:rPr>
          <w:rFonts w:hint="eastAsia"/>
          <w:sz w:val="24"/>
        </w:rPr>
        <w:t>。复试</w:t>
      </w:r>
      <w:r>
        <w:rPr>
          <w:sz w:val="24"/>
        </w:rPr>
        <w:t>开始时，按</w:t>
      </w:r>
      <w:r>
        <w:rPr>
          <w:rFonts w:hint="eastAsia"/>
          <w:sz w:val="24"/>
        </w:rPr>
        <w:t>工作人员指示携带考题及复试</w:t>
      </w:r>
      <w:proofErr w:type="gramStart"/>
      <w:r>
        <w:rPr>
          <w:rFonts w:hint="eastAsia"/>
          <w:sz w:val="24"/>
        </w:rPr>
        <w:t>表进入</w:t>
      </w:r>
      <w:proofErr w:type="gramEnd"/>
      <w:r>
        <w:rPr>
          <w:rFonts w:hint="eastAsia"/>
          <w:sz w:val="24"/>
        </w:rPr>
        <w:t>面</w:t>
      </w:r>
      <w:r>
        <w:rPr>
          <w:sz w:val="24"/>
        </w:rPr>
        <w:t>试考</w:t>
      </w:r>
      <w:r>
        <w:rPr>
          <w:rFonts w:hint="eastAsia"/>
          <w:sz w:val="24"/>
        </w:rPr>
        <w:t>场。</w:t>
      </w:r>
    </w:p>
    <w:p w:rsidR="00740FDA" w:rsidRDefault="00CC36BF">
      <w:pPr>
        <w:pStyle w:val="1"/>
        <w:numPr>
          <w:ilvl w:val="0"/>
          <w:numId w:val="3"/>
        </w:numPr>
        <w:spacing w:line="276" w:lineRule="auto"/>
        <w:ind w:leftChars="467" w:left="1401" w:firstLineChars="0"/>
        <w:rPr>
          <w:sz w:val="24"/>
        </w:rPr>
      </w:pPr>
      <w:r>
        <w:rPr>
          <w:rFonts w:hint="eastAsia"/>
          <w:sz w:val="24"/>
        </w:rPr>
        <w:t>第</w:t>
      </w:r>
      <w:r>
        <w:rPr>
          <w:sz w:val="24"/>
        </w:rPr>
        <w:t>一位考生</w:t>
      </w:r>
      <w:r>
        <w:rPr>
          <w:rFonts w:hint="eastAsia"/>
          <w:sz w:val="24"/>
        </w:rPr>
        <w:t>进入面试考场后，第二位考生</w:t>
      </w:r>
      <w:proofErr w:type="gramStart"/>
      <w:r>
        <w:rPr>
          <w:rFonts w:hint="eastAsia"/>
          <w:sz w:val="24"/>
        </w:rPr>
        <w:t>在候考室</w:t>
      </w:r>
      <w:proofErr w:type="gramEnd"/>
      <w:r>
        <w:rPr>
          <w:rFonts w:hint="eastAsia"/>
          <w:sz w:val="24"/>
        </w:rPr>
        <w:t>抽题，并</w:t>
      </w:r>
      <w:proofErr w:type="gramStart"/>
      <w:r>
        <w:rPr>
          <w:rFonts w:hint="eastAsia"/>
          <w:sz w:val="24"/>
        </w:rPr>
        <w:t>在侯考室</w:t>
      </w:r>
      <w:proofErr w:type="gramEnd"/>
      <w:r>
        <w:rPr>
          <w:rFonts w:hint="eastAsia"/>
          <w:sz w:val="24"/>
        </w:rPr>
        <w:t>做准备，</w:t>
      </w:r>
      <w:r>
        <w:rPr>
          <w:sz w:val="24"/>
        </w:rPr>
        <w:t>依此类推</w:t>
      </w:r>
      <w:r>
        <w:rPr>
          <w:rFonts w:hint="eastAsia"/>
          <w:sz w:val="24"/>
        </w:rPr>
        <w:t>。</w:t>
      </w:r>
    </w:p>
    <w:p w:rsidR="00740FDA" w:rsidRDefault="00CC36BF">
      <w:pPr>
        <w:pStyle w:val="1"/>
        <w:numPr>
          <w:ilvl w:val="0"/>
          <w:numId w:val="3"/>
        </w:numPr>
        <w:spacing w:line="276" w:lineRule="auto"/>
        <w:ind w:leftChars="467" w:left="1401" w:firstLineChars="0"/>
        <w:rPr>
          <w:sz w:val="24"/>
        </w:rPr>
      </w:pPr>
      <w:r>
        <w:rPr>
          <w:rFonts w:hint="eastAsia"/>
          <w:sz w:val="24"/>
        </w:rPr>
        <w:t>考生进入</w:t>
      </w:r>
      <w:r>
        <w:rPr>
          <w:sz w:val="24"/>
        </w:rPr>
        <w:t>复试考</w:t>
      </w:r>
      <w:r>
        <w:rPr>
          <w:rFonts w:hint="eastAsia"/>
          <w:sz w:val="24"/>
        </w:rPr>
        <w:t>场后须将事先填好的</w:t>
      </w:r>
      <w:proofErr w:type="gramStart"/>
      <w:r>
        <w:rPr>
          <w:rFonts w:hint="eastAsia"/>
          <w:sz w:val="24"/>
        </w:rPr>
        <w:t>复试表交考场</w:t>
      </w:r>
      <w:proofErr w:type="gramEnd"/>
      <w:r>
        <w:rPr>
          <w:rFonts w:hint="eastAsia"/>
          <w:sz w:val="24"/>
        </w:rPr>
        <w:t>记录员。</w:t>
      </w:r>
    </w:p>
    <w:p w:rsidR="00740FDA" w:rsidRDefault="00CC36BF">
      <w:pPr>
        <w:pStyle w:val="1"/>
        <w:numPr>
          <w:ilvl w:val="0"/>
          <w:numId w:val="3"/>
        </w:numPr>
        <w:spacing w:line="276" w:lineRule="auto"/>
        <w:ind w:leftChars="467" w:left="1401" w:firstLineChars="0"/>
        <w:rPr>
          <w:sz w:val="24"/>
        </w:rPr>
      </w:pPr>
      <w:r>
        <w:rPr>
          <w:rFonts w:hint="eastAsia"/>
          <w:sz w:val="24"/>
        </w:rPr>
        <w:t>面试开始：每</w:t>
      </w:r>
      <w:r>
        <w:rPr>
          <w:sz w:val="24"/>
        </w:rPr>
        <w:t>人</w:t>
      </w:r>
      <w:r>
        <w:rPr>
          <w:rFonts w:hint="eastAsia"/>
          <w:sz w:val="24"/>
        </w:rPr>
        <w:t>面试</w:t>
      </w:r>
      <w:r>
        <w:rPr>
          <w:sz w:val="24"/>
        </w:rPr>
        <w:t>时间</w:t>
      </w:r>
      <w:r>
        <w:rPr>
          <w:rFonts w:hint="eastAsia"/>
          <w:sz w:val="24"/>
        </w:rPr>
        <w:t>为</w:t>
      </w:r>
      <w:r>
        <w:rPr>
          <w:rFonts w:hint="eastAsia"/>
          <w:sz w:val="24"/>
        </w:rPr>
        <w:t>20</w:t>
      </w:r>
      <w:r>
        <w:rPr>
          <w:rFonts w:hint="eastAsia"/>
          <w:sz w:val="24"/>
        </w:rPr>
        <w:t>分钟，包括以下四</w:t>
      </w:r>
      <w:r>
        <w:rPr>
          <w:sz w:val="24"/>
        </w:rPr>
        <w:t>个</w:t>
      </w:r>
      <w:r>
        <w:rPr>
          <w:rFonts w:hint="eastAsia"/>
          <w:sz w:val="24"/>
        </w:rPr>
        <w:t>环节：</w:t>
      </w:r>
    </w:p>
    <w:p w:rsidR="00740FDA" w:rsidRDefault="00CC36BF">
      <w:pPr>
        <w:pStyle w:val="1"/>
        <w:numPr>
          <w:ilvl w:val="0"/>
          <w:numId w:val="4"/>
        </w:numPr>
        <w:spacing w:line="276" w:lineRule="auto"/>
        <w:ind w:leftChars="657" w:left="1740" w:firstLineChars="0"/>
        <w:rPr>
          <w:sz w:val="24"/>
        </w:rPr>
      </w:pPr>
      <w:r>
        <w:rPr>
          <w:rFonts w:hint="eastAsia"/>
          <w:sz w:val="24"/>
        </w:rPr>
        <w:t>英文自我介绍（约</w:t>
      </w:r>
      <w:r>
        <w:rPr>
          <w:rFonts w:hint="eastAsia"/>
          <w:sz w:val="24"/>
        </w:rPr>
        <w:t>2</w:t>
      </w:r>
      <w:r>
        <w:rPr>
          <w:rFonts w:hint="eastAsia"/>
          <w:sz w:val="24"/>
        </w:rPr>
        <w:t>分钟）；</w:t>
      </w:r>
    </w:p>
    <w:p w:rsidR="00740FDA" w:rsidRDefault="00CC36BF">
      <w:pPr>
        <w:pStyle w:val="1"/>
        <w:numPr>
          <w:ilvl w:val="0"/>
          <w:numId w:val="4"/>
        </w:numPr>
        <w:spacing w:line="276" w:lineRule="auto"/>
        <w:ind w:leftChars="657" w:left="1740" w:firstLineChars="0"/>
        <w:rPr>
          <w:sz w:val="24"/>
        </w:rPr>
      </w:pPr>
      <w:r>
        <w:rPr>
          <w:rFonts w:hint="eastAsia"/>
          <w:sz w:val="24"/>
        </w:rPr>
        <w:t>对抽取的话题发表看法（约</w:t>
      </w:r>
      <w:r>
        <w:rPr>
          <w:rFonts w:hint="eastAsia"/>
          <w:sz w:val="24"/>
        </w:rPr>
        <w:t>3</w:t>
      </w:r>
      <w:r>
        <w:rPr>
          <w:rFonts w:hint="eastAsia"/>
          <w:sz w:val="24"/>
        </w:rPr>
        <w:t>分钟）；</w:t>
      </w:r>
    </w:p>
    <w:p w:rsidR="00740FDA" w:rsidRDefault="00CC36BF">
      <w:pPr>
        <w:pStyle w:val="1"/>
        <w:numPr>
          <w:ilvl w:val="0"/>
          <w:numId w:val="4"/>
        </w:numPr>
        <w:spacing w:line="276" w:lineRule="auto"/>
        <w:ind w:leftChars="657" w:left="1740" w:firstLineChars="0"/>
        <w:rPr>
          <w:sz w:val="24"/>
        </w:rPr>
      </w:pPr>
      <w:r>
        <w:rPr>
          <w:rFonts w:hint="eastAsia"/>
          <w:sz w:val="24"/>
        </w:rPr>
        <w:t>现场翻译：考生现场抽取一道翻译题，进行中英互译（约</w:t>
      </w:r>
      <w:r>
        <w:rPr>
          <w:rFonts w:hint="eastAsia"/>
          <w:sz w:val="24"/>
        </w:rPr>
        <w:t>5</w:t>
      </w:r>
      <w:r>
        <w:rPr>
          <w:rFonts w:hint="eastAsia"/>
          <w:sz w:val="24"/>
        </w:rPr>
        <w:t>分钟）；</w:t>
      </w:r>
    </w:p>
    <w:p w:rsidR="00740FDA" w:rsidRDefault="00CC36BF">
      <w:pPr>
        <w:pStyle w:val="1"/>
        <w:numPr>
          <w:ilvl w:val="0"/>
          <w:numId w:val="4"/>
        </w:numPr>
        <w:spacing w:line="276" w:lineRule="auto"/>
        <w:ind w:leftChars="657" w:left="1740" w:firstLineChars="0"/>
        <w:rPr>
          <w:sz w:val="24"/>
        </w:rPr>
      </w:pPr>
      <w:r>
        <w:rPr>
          <w:rFonts w:hint="eastAsia"/>
          <w:sz w:val="24"/>
        </w:rPr>
        <w:t>专家提问：考查考生语言能力、专业基础、综合素质、培养潜质等，并按评分标准逐项打分，给出总分（约</w:t>
      </w:r>
      <w:r>
        <w:rPr>
          <w:sz w:val="24"/>
        </w:rPr>
        <w:t>10</w:t>
      </w:r>
      <w:r>
        <w:rPr>
          <w:rFonts w:hint="eastAsia"/>
          <w:sz w:val="24"/>
        </w:rPr>
        <w:t>分钟）。</w:t>
      </w:r>
    </w:p>
    <w:p w:rsidR="00740FDA" w:rsidRDefault="00CC36BF">
      <w:pPr>
        <w:pStyle w:val="1"/>
        <w:numPr>
          <w:ilvl w:val="0"/>
          <w:numId w:val="5"/>
        </w:numPr>
        <w:spacing w:line="276" w:lineRule="auto"/>
        <w:ind w:leftChars="467" w:left="1401" w:firstLineChars="0"/>
        <w:rPr>
          <w:sz w:val="24"/>
        </w:rPr>
      </w:pPr>
      <w:r>
        <w:rPr>
          <w:rFonts w:hint="eastAsia"/>
          <w:sz w:val="24"/>
        </w:rPr>
        <w:t>面试结束。考生携考题离场，并将题目</w:t>
      </w:r>
      <w:proofErr w:type="gramStart"/>
      <w:r>
        <w:rPr>
          <w:rFonts w:hint="eastAsia"/>
          <w:sz w:val="24"/>
        </w:rPr>
        <w:t>交还候考室</w:t>
      </w:r>
      <w:proofErr w:type="gramEnd"/>
      <w:r>
        <w:rPr>
          <w:rFonts w:hint="eastAsia"/>
          <w:sz w:val="24"/>
        </w:rPr>
        <w:t>工作人员，领回手机，然后离开。</w:t>
      </w:r>
    </w:p>
    <w:p w:rsidR="00740FDA" w:rsidRDefault="00CC36BF">
      <w:pPr>
        <w:pStyle w:val="1"/>
        <w:numPr>
          <w:ilvl w:val="0"/>
          <w:numId w:val="5"/>
        </w:numPr>
        <w:spacing w:line="276" w:lineRule="auto"/>
        <w:ind w:leftChars="467" w:left="1401" w:firstLineChars="0"/>
        <w:rPr>
          <w:sz w:val="24"/>
        </w:rPr>
      </w:pPr>
      <w:r>
        <w:rPr>
          <w:rFonts w:hint="eastAsia"/>
          <w:sz w:val="24"/>
        </w:rPr>
        <w:t>面试专家组现场独立打分，并交考场记录员。</w:t>
      </w:r>
    </w:p>
    <w:p w:rsidR="00740FDA" w:rsidRDefault="00CC36BF">
      <w:pPr>
        <w:pStyle w:val="1"/>
        <w:numPr>
          <w:ilvl w:val="0"/>
          <w:numId w:val="5"/>
        </w:numPr>
        <w:spacing w:line="276" w:lineRule="auto"/>
        <w:ind w:leftChars="467" w:left="1401" w:firstLineChars="0"/>
        <w:rPr>
          <w:sz w:val="24"/>
        </w:rPr>
      </w:pPr>
      <w:r>
        <w:rPr>
          <w:rFonts w:hint="eastAsia"/>
          <w:sz w:val="24"/>
        </w:rPr>
        <w:t>考场记录员汇总</w:t>
      </w:r>
      <w:r>
        <w:rPr>
          <w:rFonts w:hint="eastAsia"/>
          <w:sz w:val="24"/>
        </w:rPr>
        <w:t>5</w:t>
      </w:r>
      <w:r>
        <w:rPr>
          <w:rFonts w:hint="eastAsia"/>
          <w:sz w:val="24"/>
        </w:rPr>
        <w:t>位专家所</w:t>
      </w:r>
      <w:r>
        <w:rPr>
          <w:sz w:val="24"/>
        </w:rPr>
        <w:t>给</w:t>
      </w:r>
      <w:r>
        <w:rPr>
          <w:rFonts w:hint="eastAsia"/>
          <w:sz w:val="24"/>
        </w:rPr>
        <w:t>出的成绩，算出每位考生的平均成绩。</w:t>
      </w:r>
    </w:p>
    <w:p w:rsidR="00740FDA" w:rsidRDefault="00CC36BF">
      <w:pPr>
        <w:pStyle w:val="1"/>
        <w:numPr>
          <w:ilvl w:val="0"/>
          <w:numId w:val="5"/>
        </w:numPr>
        <w:spacing w:line="276" w:lineRule="auto"/>
        <w:ind w:leftChars="467" w:left="1401" w:firstLineChars="0"/>
        <w:rPr>
          <w:sz w:val="24"/>
        </w:rPr>
      </w:pPr>
      <w:r>
        <w:rPr>
          <w:rFonts w:hint="eastAsia"/>
          <w:sz w:val="24"/>
        </w:rPr>
        <w:t>面试</w:t>
      </w:r>
      <w:r>
        <w:rPr>
          <w:sz w:val="24"/>
        </w:rPr>
        <w:t>专家组</w:t>
      </w:r>
      <w:r>
        <w:rPr>
          <w:rFonts w:hint="eastAsia"/>
          <w:sz w:val="24"/>
        </w:rPr>
        <w:t>组长综合各专家意见，形成复试小组意见。</w:t>
      </w:r>
    </w:p>
    <w:p w:rsidR="00740FDA" w:rsidRDefault="00CC36BF">
      <w:pPr>
        <w:spacing w:line="276" w:lineRule="auto"/>
        <w:ind w:firstLine="560"/>
        <w:rPr>
          <w:b/>
          <w:sz w:val="28"/>
          <w:szCs w:val="28"/>
        </w:rPr>
      </w:pPr>
      <w:r>
        <w:rPr>
          <w:rFonts w:hint="eastAsia"/>
          <w:b/>
          <w:sz w:val="28"/>
          <w:szCs w:val="28"/>
        </w:rPr>
        <w:t>⑥法语</w:t>
      </w:r>
      <w:r>
        <w:rPr>
          <w:b/>
          <w:sz w:val="28"/>
          <w:szCs w:val="28"/>
        </w:rPr>
        <w:t>语言文学方向</w:t>
      </w:r>
      <w:r>
        <w:rPr>
          <w:rFonts w:hint="eastAsia"/>
          <w:b/>
          <w:sz w:val="28"/>
          <w:szCs w:val="28"/>
        </w:rPr>
        <w:t>面试程序</w:t>
      </w:r>
    </w:p>
    <w:p w:rsidR="00740FDA" w:rsidRDefault="00CC36BF">
      <w:pPr>
        <w:pStyle w:val="1"/>
        <w:numPr>
          <w:ilvl w:val="0"/>
          <w:numId w:val="3"/>
        </w:numPr>
        <w:spacing w:line="276" w:lineRule="auto"/>
        <w:ind w:leftChars="467" w:left="1401" w:firstLineChars="0"/>
        <w:rPr>
          <w:sz w:val="24"/>
        </w:rPr>
      </w:pPr>
      <w:r>
        <w:rPr>
          <w:rFonts w:hint="eastAsia"/>
          <w:sz w:val="24"/>
        </w:rPr>
        <w:t>考生按抓阄顺序</w:t>
      </w:r>
      <w:r>
        <w:rPr>
          <w:sz w:val="24"/>
        </w:rPr>
        <w:t>进行面试。</w:t>
      </w:r>
    </w:p>
    <w:p w:rsidR="00740FDA" w:rsidRDefault="00CC36BF">
      <w:pPr>
        <w:pStyle w:val="1"/>
        <w:numPr>
          <w:ilvl w:val="0"/>
          <w:numId w:val="3"/>
        </w:numPr>
        <w:spacing w:line="276" w:lineRule="auto"/>
        <w:ind w:leftChars="467" w:left="1401" w:firstLineChars="0"/>
        <w:rPr>
          <w:sz w:val="24"/>
        </w:rPr>
      </w:pPr>
      <w:r>
        <w:rPr>
          <w:rFonts w:hint="eastAsia"/>
          <w:sz w:val="24"/>
        </w:rPr>
        <w:t>面试</w:t>
      </w:r>
      <w:r>
        <w:rPr>
          <w:sz w:val="24"/>
        </w:rPr>
        <w:t>开始前</w:t>
      </w:r>
      <w:r>
        <w:rPr>
          <w:rFonts w:hint="eastAsia"/>
          <w:sz w:val="24"/>
        </w:rPr>
        <w:t>20</w:t>
      </w:r>
      <w:r>
        <w:rPr>
          <w:rFonts w:hint="eastAsia"/>
          <w:sz w:val="24"/>
        </w:rPr>
        <w:t>分钟</w:t>
      </w:r>
      <w:r>
        <w:rPr>
          <w:sz w:val="24"/>
        </w:rPr>
        <w:t>，</w:t>
      </w:r>
      <w:r>
        <w:rPr>
          <w:rFonts w:hint="eastAsia"/>
          <w:sz w:val="24"/>
        </w:rPr>
        <w:t>第</w:t>
      </w:r>
      <w:r>
        <w:rPr>
          <w:sz w:val="24"/>
        </w:rPr>
        <w:t>一位考生</w:t>
      </w:r>
      <w:r>
        <w:rPr>
          <w:rFonts w:hint="eastAsia"/>
          <w:sz w:val="24"/>
        </w:rPr>
        <w:t>抽题</w:t>
      </w:r>
      <w:r>
        <w:rPr>
          <w:sz w:val="24"/>
        </w:rPr>
        <w:t>准备</w:t>
      </w:r>
      <w:r>
        <w:rPr>
          <w:rFonts w:hint="eastAsia"/>
          <w:sz w:val="24"/>
        </w:rPr>
        <w:t>。复试</w:t>
      </w:r>
      <w:r>
        <w:rPr>
          <w:sz w:val="24"/>
        </w:rPr>
        <w:t>开始时，按</w:t>
      </w:r>
      <w:r>
        <w:rPr>
          <w:rFonts w:hint="eastAsia"/>
          <w:sz w:val="24"/>
        </w:rPr>
        <w:t>工作人员指示携带考题及复试</w:t>
      </w:r>
      <w:proofErr w:type="gramStart"/>
      <w:r>
        <w:rPr>
          <w:rFonts w:hint="eastAsia"/>
          <w:sz w:val="24"/>
        </w:rPr>
        <w:t>表进入</w:t>
      </w:r>
      <w:proofErr w:type="gramEnd"/>
      <w:r>
        <w:rPr>
          <w:rFonts w:hint="eastAsia"/>
          <w:sz w:val="24"/>
        </w:rPr>
        <w:t>面</w:t>
      </w:r>
      <w:r>
        <w:rPr>
          <w:sz w:val="24"/>
        </w:rPr>
        <w:t>试考</w:t>
      </w:r>
      <w:r>
        <w:rPr>
          <w:rFonts w:hint="eastAsia"/>
          <w:sz w:val="24"/>
        </w:rPr>
        <w:t>场。</w:t>
      </w:r>
    </w:p>
    <w:p w:rsidR="00740FDA" w:rsidRDefault="00CC36BF">
      <w:pPr>
        <w:pStyle w:val="1"/>
        <w:numPr>
          <w:ilvl w:val="0"/>
          <w:numId w:val="3"/>
        </w:numPr>
        <w:spacing w:line="276" w:lineRule="auto"/>
        <w:ind w:leftChars="467" w:left="1401" w:firstLineChars="0"/>
        <w:rPr>
          <w:sz w:val="24"/>
        </w:rPr>
      </w:pPr>
      <w:r>
        <w:rPr>
          <w:rFonts w:hint="eastAsia"/>
          <w:sz w:val="24"/>
        </w:rPr>
        <w:t>第</w:t>
      </w:r>
      <w:r>
        <w:rPr>
          <w:sz w:val="24"/>
        </w:rPr>
        <w:t>一位考生</w:t>
      </w:r>
      <w:r>
        <w:rPr>
          <w:rFonts w:hint="eastAsia"/>
          <w:sz w:val="24"/>
        </w:rPr>
        <w:t>进入面试考场后，第二位考生</w:t>
      </w:r>
      <w:proofErr w:type="gramStart"/>
      <w:r>
        <w:rPr>
          <w:rFonts w:hint="eastAsia"/>
          <w:sz w:val="24"/>
        </w:rPr>
        <w:t>在候考室</w:t>
      </w:r>
      <w:proofErr w:type="gramEnd"/>
      <w:r>
        <w:rPr>
          <w:rFonts w:hint="eastAsia"/>
          <w:sz w:val="24"/>
        </w:rPr>
        <w:t>抽题，并</w:t>
      </w:r>
      <w:proofErr w:type="gramStart"/>
      <w:r>
        <w:rPr>
          <w:rFonts w:hint="eastAsia"/>
          <w:sz w:val="24"/>
        </w:rPr>
        <w:t>在侯考室</w:t>
      </w:r>
      <w:proofErr w:type="gramEnd"/>
      <w:r>
        <w:rPr>
          <w:rFonts w:hint="eastAsia"/>
          <w:sz w:val="24"/>
        </w:rPr>
        <w:t>做准备，</w:t>
      </w:r>
      <w:r>
        <w:rPr>
          <w:sz w:val="24"/>
        </w:rPr>
        <w:t>依此类推</w:t>
      </w:r>
      <w:r>
        <w:rPr>
          <w:rFonts w:hint="eastAsia"/>
          <w:sz w:val="24"/>
        </w:rPr>
        <w:t>。</w:t>
      </w:r>
    </w:p>
    <w:p w:rsidR="00740FDA" w:rsidRDefault="00CC36BF">
      <w:pPr>
        <w:pStyle w:val="1"/>
        <w:numPr>
          <w:ilvl w:val="0"/>
          <w:numId w:val="3"/>
        </w:numPr>
        <w:spacing w:line="276" w:lineRule="auto"/>
        <w:ind w:leftChars="467" w:left="1401" w:firstLineChars="0"/>
        <w:rPr>
          <w:sz w:val="24"/>
        </w:rPr>
      </w:pPr>
      <w:r>
        <w:rPr>
          <w:rFonts w:hint="eastAsia"/>
          <w:sz w:val="24"/>
        </w:rPr>
        <w:t>考生进入</w:t>
      </w:r>
      <w:r>
        <w:rPr>
          <w:sz w:val="24"/>
        </w:rPr>
        <w:t>复试考</w:t>
      </w:r>
      <w:r>
        <w:rPr>
          <w:rFonts w:hint="eastAsia"/>
          <w:sz w:val="24"/>
        </w:rPr>
        <w:t>场后须将事先填好的</w:t>
      </w:r>
      <w:proofErr w:type="gramStart"/>
      <w:r>
        <w:rPr>
          <w:rFonts w:hint="eastAsia"/>
          <w:sz w:val="24"/>
        </w:rPr>
        <w:t>复试表交考场</w:t>
      </w:r>
      <w:proofErr w:type="gramEnd"/>
      <w:r>
        <w:rPr>
          <w:rFonts w:hint="eastAsia"/>
          <w:sz w:val="24"/>
        </w:rPr>
        <w:t>记录员。</w:t>
      </w:r>
    </w:p>
    <w:p w:rsidR="00740FDA" w:rsidRDefault="00CC36BF">
      <w:pPr>
        <w:pStyle w:val="1"/>
        <w:numPr>
          <w:ilvl w:val="0"/>
          <w:numId w:val="3"/>
        </w:numPr>
        <w:spacing w:line="276" w:lineRule="auto"/>
        <w:ind w:leftChars="467" w:left="1401" w:firstLineChars="0"/>
        <w:rPr>
          <w:sz w:val="24"/>
        </w:rPr>
      </w:pPr>
      <w:r>
        <w:rPr>
          <w:rFonts w:hint="eastAsia"/>
          <w:sz w:val="24"/>
        </w:rPr>
        <w:t>面试开始：每</w:t>
      </w:r>
      <w:r>
        <w:rPr>
          <w:sz w:val="24"/>
        </w:rPr>
        <w:t>人</w:t>
      </w:r>
      <w:r>
        <w:rPr>
          <w:rFonts w:hint="eastAsia"/>
          <w:sz w:val="24"/>
        </w:rPr>
        <w:t>面试</w:t>
      </w:r>
      <w:r>
        <w:rPr>
          <w:sz w:val="24"/>
        </w:rPr>
        <w:t>时间</w:t>
      </w:r>
      <w:r>
        <w:rPr>
          <w:rFonts w:hint="eastAsia"/>
          <w:sz w:val="24"/>
        </w:rPr>
        <w:t>为</w:t>
      </w:r>
      <w:r>
        <w:rPr>
          <w:rFonts w:hint="eastAsia"/>
          <w:sz w:val="24"/>
        </w:rPr>
        <w:t>20</w:t>
      </w:r>
      <w:r>
        <w:rPr>
          <w:rFonts w:hint="eastAsia"/>
          <w:sz w:val="24"/>
        </w:rPr>
        <w:t>分钟，包括以下四</w:t>
      </w:r>
      <w:r>
        <w:rPr>
          <w:sz w:val="24"/>
        </w:rPr>
        <w:t>个</w:t>
      </w:r>
      <w:r>
        <w:rPr>
          <w:rFonts w:hint="eastAsia"/>
          <w:sz w:val="24"/>
        </w:rPr>
        <w:t>环节：</w:t>
      </w:r>
    </w:p>
    <w:p w:rsidR="00740FDA" w:rsidRDefault="00CC36BF">
      <w:pPr>
        <w:pStyle w:val="1"/>
        <w:numPr>
          <w:ilvl w:val="0"/>
          <w:numId w:val="6"/>
        </w:numPr>
        <w:spacing w:line="276" w:lineRule="auto"/>
        <w:ind w:leftChars="657" w:left="1740" w:firstLineChars="0"/>
        <w:rPr>
          <w:sz w:val="24"/>
        </w:rPr>
      </w:pPr>
      <w:r>
        <w:rPr>
          <w:rFonts w:hint="eastAsia"/>
          <w:sz w:val="24"/>
        </w:rPr>
        <w:t>法文自我介绍（约</w:t>
      </w:r>
      <w:r>
        <w:rPr>
          <w:rFonts w:hint="eastAsia"/>
          <w:sz w:val="24"/>
        </w:rPr>
        <w:t>2</w:t>
      </w:r>
      <w:r>
        <w:rPr>
          <w:rFonts w:hint="eastAsia"/>
          <w:sz w:val="24"/>
        </w:rPr>
        <w:t>分钟）；</w:t>
      </w:r>
    </w:p>
    <w:p w:rsidR="00740FDA" w:rsidRDefault="00CC36BF">
      <w:pPr>
        <w:pStyle w:val="1"/>
        <w:numPr>
          <w:ilvl w:val="0"/>
          <w:numId w:val="6"/>
        </w:numPr>
        <w:spacing w:line="276" w:lineRule="auto"/>
        <w:ind w:leftChars="657" w:left="1740" w:firstLineChars="0"/>
        <w:rPr>
          <w:sz w:val="24"/>
        </w:rPr>
      </w:pPr>
      <w:r>
        <w:rPr>
          <w:rFonts w:hint="eastAsia"/>
          <w:sz w:val="24"/>
        </w:rPr>
        <w:t>对抽取的话题发表看法（约</w:t>
      </w:r>
      <w:r>
        <w:rPr>
          <w:rFonts w:hint="eastAsia"/>
          <w:sz w:val="24"/>
        </w:rPr>
        <w:t>3</w:t>
      </w:r>
      <w:r>
        <w:rPr>
          <w:rFonts w:hint="eastAsia"/>
          <w:sz w:val="24"/>
        </w:rPr>
        <w:t>分钟）；</w:t>
      </w:r>
    </w:p>
    <w:p w:rsidR="00740FDA" w:rsidRDefault="00CC36BF">
      <w:pPr>
        <w:pStyle w:val="1"/>
        <w:numPr>
          <w:ilvl w:val="0"/>
          <w:numId w:val="6"/>
        </w:numPr>
        <w:spacing w:line="276" w:lineRule="auto"/>
        <w:ind w:leftChars="657" w:left="1740" w:firstLineChars="0"/>
        <w:rPr>
          <w:sz w:val="24"/>
        </w:rPr>
      </w:pPr>
      <w:r>
        <w:rPr>
          <w:rFonts w:hint="eastAsia"/>
          <w:sz w:val="24"/>
        </w:rPr>
        <w:t>现场翻译（约</w:t>
      </w:r>
      <w:r>
        <w:rPr>
          <w:rFonts w:hint="eastAsia"/>
          <w:sz w:val="24"/>
        </w:rPr>
        <w:t>5</w:t>
      </w:r>
      <w:r>
        <w:rPr>
          <w:rFonts w:hint="eastAsia"/>
          <w:sz w:val="24"/>
        </w:rPr>
        <w:t>分钟）；</w:t>
      </w:r>
    </w:p>
    <w:p w:rsidR="00740FDA" w:rsidRDefault="00CC36BF">
      <w:pPr>
        <w:pStyle w:val="1"/>
        <w:numPr>
          <w:ilvl w:val="0"/>
          <w:numId w:val="6"/>
        </w:numPr>
        <w:spacing w:line="276" w:lineRule="auto"/>
        <w:ind w:leftChars="657" w:left="1740" w:firstLineChars="0"/>
        <w:rPr>
          <w:sz w:val="24"/>
        </w:rPr>
      </w:pPr>
      <w:r>
        <w:rPr>
          <w:rFonts w:hint="eastAsia"/>
          <w:sz w:val="24"/>
        </w:rPr>
        <w:t>专家</w:t>
      </w:r>
      <w:r>
        <w:rPr>
          <w:sz w:val="24"/>
        </w:rPr>
        <w:t>提问：</w:t>
      </w:r>
      <w:r>
        <w:rPr>
          <w:rFonts w:hint="eastAsia"/>
          <w:sz w:val="24"/>
        </w:rPr>
        <w:t>对所阅读文章随机提问：考查考生语言能力、专业基础、综合素质、培养潜质等，并按评分标准逐项打分，给出总分（约</w:t>
      </w:r>
      <w:r>
        <w:rPr>
          <w:rFonts w:hint="eastAsia"/>
          <w:sz w:val="24"/>
        </w:rPr>
        <w:t>10</w:t>
      </w:r>
      <w:r>
        <w:rPr>
          <w:rFonts w:hint="eastAsia"/>
          <w:sz w:val="24"/>
        </w:rPr>
        <w:t>分钟）。</w:t>
      </w:r>
    </w:p>
    <w:p w:rsidR="00740FDA" w:rsidRDefault="00CC36BF">
      <w:pPr>
        <w:pStyle w:val="1"/>
        <w:numPr>
          <w:ilvl w:val="0"/>
          <w:numId w:val="3"/>
        </w:numPr>
        <w:spacing w:line="276" w:lineRule="auto"/>
        <w:ind w:leftChars="467" w:left="1401" w:firstLineChars="0"/>
        <w:rPr>
          <w:sz w:val="24"/>
        </w:rPr>
      </w:pPr>
      <w:r>
        <w:rPr>
          <w:rFonts w:hint="eastAsia"/>
          <w:sz w:val="24"/>
        </w:rPr>
        <w:t>面试结束。</w:t>
      </w:r>
    </w:p>
    <w:p w:rsidR="00740FDA" w:rsidRDefault="00CC36BF">
      <w:pPr>
        <w:pStyle w:val="1"/>
        <w:numPr>
          <w:ilvl w:val="0"/>
          <w:numId w:val="3"/>
        </w:numPr>
        <w:spacing w:line="276" w:lineRule="auto"/>
        <w:ind w:leftChars="467" w:left="1401" w:firstLineChars="0"/>
        <w:rPr>
          <w:sz w:val="24"/>
        </w:rPr>
      </w:pPr>
      <w:r>
        <w:rPr>
          <w:rFonts w:hint="eastAsia"/>
          <w:sz w:val="24"/>
        </w:rPr>
        <w:t>面试专家组现场独立打分，并交考场记录员。</w:t>
      </w:r>
    </w:p>
    <w:p w:rsidR="00740FDA" w:rsidRDefault="00CC36BF">
      <w:pPr>
        <w:pStyle w:val="1"/>
        <w:numPr>
          <w:ilvl w:val="0"/>
          <w:numId w:val="3"/>
        </w:numPr>
        <w:spacing w:line="276" w:lineRule="auto"/>
        <w:ind w:leftChars="467" w:left="1401" w:firstLineChars="0"/>
        <w:rPr>
          <w:sz w:val="24"/>
        </w:rPr>
      </w:pPr>
      <w:r>
        <w:rPr>
          <w:rFonts w:hint="eastAsia"/>
          <w:sz w:val="24"/>
        </w:rPr>
        <w:t>考场记录员汇总</w:t>
      </w:r>
      <w:r>
        <w:rPr>
          <w:rFonts w:hint="eastAsia"/>
          <w:sz w:val="24"/>
        </w:rPr>
        <w:t>5</w:t>
      </w:r>
      <w:r>
        <w:rPr>
          <w:rFonts w:hint="eastAsia"/>
          <w:sz w:val="24"/>
        </w:rPr>
        <w:t>位专家所给出的成绩，算出每位考生的平均成绩。</w:t>
      </w:r>
    </w:p>
    <w:p w:rsidR="00740FDA" w:rsidRDefault="00CC36BF">
      <w:pPr>
        <w:pStyle w:val="1"/>
        <w:numPr>
          <w:ilvl w:val="0"/>
          <w:numId w:val="3"/>
        </w:numPr>
        <w:spacing w:line="276" w:lineRule="auto"/>
        <w:ind w:leftChars="467" w:left="1401" w:firstLineChars="0"/>
        <w:rPr>
          <w:sz w:val="24"/>
        </w:rPr>
      </w:pPr>
      <w:r>
        <w:rPr>
          <w:rFonts w:hint="eastAsia"/>
          <w:sz w:val="24"/>
        </w:rPr>
        <w:t>面试专家组组长综合各专家意见，形成复试小组意见。</w:t>
      </w:r>
    </w:p>
    <w:p w:rsidR="00740FDA" w:rsidRDefault="00CC36BF">
      <w:pPr>
        <w:spacing w:line="276" w:lineRule="auto"/>
        <w:ind w:firstLine="560"/>
        <w:rPr>
          <w:b/>
          <w:sz w:val="28"/>
          <w:szCs w:val="28"/>
        </w:rPr>
      </w:pPr>
      <w:r>
        <w:rPr>
          <w:rFonts w:hint="eastAsia"/>
          <w:b/>
          <w:sz w:val="28"/>
          <w:szCs w:val="28"/>
        </w:rPr>
        <w:t>⑦德语</w:t>
      </w:r>
      <w:r>
        <w:rPr>
          <w:b/>
          <w:sz w:val="28"/>
          <w:szCs w:val="28"/>
        </w:rPr>
        <w:t>语言文学方向</w:t>
      </w:r>
      <w:r>
        <w:rPr>
          <w:rFonts w:hint="eastAsia"/>
          <w:b/>
          <w:sz w:val="28"/>
          <w:szCs w:val="28"/>
        </w:rPr>
        <w:t>面试程序</w:t>
      </w:r>
    </w:p>
    <w:p w:rsidR="00740FDA" w:rsidRDefault="00CC36BF">
      <w:pPr>
        <w:numPr>
          <w:ilvl w:val="0"/>
          <w:numId w:val="3"/>
        </w:numPr>
        <w:spacing w:line="276" w:lineRule="auto"/>
        <w:ind w:leftChars="467" w:left="1401"/>
        <w:rPr>
          <w:sz w:val="24"/>
        </w:rPr>
      </w:pPr>
      <w:r>
        <w:rPr>
          <w:rFonts w:hint="eastAsia"/>
          <w:sz w:val="24"/>
        </w:rPr>
        <w:t>考生按抓阄顺序</w:t>
      </w:r>
      <w:r>
        <w:rPr>
          <w:sz w:val="24"/>
        </w:rPr>
        <w:t>进行面试。</w:t>
      </w:r>
    </w:p>
    <w:p w:rsidR="00740FDA" w:rsidRDefault="00CC36BF">
      <w:pPr>
        <w:numPr>
          <w:ilvl w:val="0"/>
          <w:numId w:val="3"/>
        </w:numPr>
        <w:spacing w:line="276" w:lineRule="auto"/>
        <w:ind w:leftChars="467" w:left="1401"/>
        <w:rPr>
          <w:sz w:val="24"/>
        </w:rPr>
      </w:pPr>
      <w:r>
        <w:rPr>
          <w:rFonts w:hint="eastAsia"/>
          <w:sz w:val="24"/>
        </w:rPr>
        <w:lastRenderedPageBreak/>
        <w:t>面试</w:t>
      </w:r>
      <w:r>
        <w:rPr>
          <w:sz w:val="24"/>
        </w:rPr>
        <w:t>开始前</w:t>
      </w:r>
      <w:r>
        <w:rPr>
          <w:rFonts w:hint="eastAsia"/>
          <w:sz w:val="24"/>
        </w:rPr>
        <w:t>20</w:t>
      </w:r>
      <w:r>
        <w:rPr>
          <w:rFonts w:hint="eastAsia"/>
          <w:sz w:val="24"/>
        </w:rPr>
        <w:t>分钟</w:t>
      </w:r>
      <w:r>
        <w:rPr>
          <w:sz w:val="24"/>
        </w:rPr>
        <w:t>，</w:t>
      </w:r>
      <w:r>
        <w:rPr>
          <w:rFonts w:hint="eastAsia"/>
          <w:sz w:val="24"/>
        </w:rPr>
        <w:t>第</w:t>
      </w:r>
      <w:r>
        <w:rPr>
          <w:sz w:val="24"/>
        </w:rPr>
        <w:t>一位考生</w:t>
      </w:r>
      <w:r>
        <w:rPr>
          <w:rFonts w:hint="eastAsia"/>
          <w:sz w:val="24"/>
        </w:rPr>
        <w:t>抽取阅读文章进行</w:t>
      </w:r>
      <w:r>
        <w:rPr>
          <w:sz w:val="24"/>
        </w:rPr>
        <w:t>准备</w:t>
      </w:r>
      <w:r>
        <w:rPr>
          <w:rFonts w:hint="eastAsia"/>
          <w:sz w:val="24"/>
        </w:rPr>
        <w:t>。复试</w:t>
      </w:r>
      <w:r>
        <w:rPr>
          <w:sz w:val="24"/>
        </w:rPr>
        <w:t>开始时，按</w:t>
      </w:r>
      <w:r>
        <w:rPr>
          <w:rFonts w:hint="eastAsia"/>
          <w:sz w:val="24"/>
        </w:rPr>
        <w:t>工作人员指示携带考题及复试</w:t>
      </w:r>
      <w:proofErr w:type="gramStart"/>
      <w:r>
        <w:rPr>
          <w:rFonts w:hint="eastAsia"/>
          <w:sz w:val="24"/>
        </w:rPr>
        <w:t>表进入</w:t>
      </w:r>
      <w:proofErr w:type="gramEnd"/>
      <w:r>
        <w:rPr>
          <w:rFonts w:hint="eastAsia"/>
          <w:sz w:val="24"/>
        </w:rPr>
        <w:t>面</w:t>
      </w:r>
      <w:r>
        <w:rPr>
          <w:sz w:val="24"/>
        </w:rPr>
        <w:t>试考</w:t>
      </w:r>
      <w:r>
        <w:rPr>
          <w:rFonts w:hint="eastAsia"/>
          <w:sz w:val="24"/>
        </w:rPr>
        <w:t>场。</w:t>
      </w:r>
    </w:p>
    <w:p w:rsidR="00740FDA" w:rsidRDefault="00CC36BF">
      <w:pPr>
        <w:numPr>
          <w:ilvl w:val="0"/>
          <w:numId w:val="3"/>
        </w:numPr>
        <w:spacing w:line="276" w:lineRule="auto"/>
        <w:ind w:leftChars="467" w:left="1401"/>
        <w:rPr>
          <w:sz w:val="24"/>
        </w:rPr>
      </w:pPr>
      <w:r>
        <w:rPr>
          <w:rFonts w:hint="eastAsia"/>
          <w:sz w:val="24"/>
        </w:rPr>
        <w:t>第</w:t>
      </w:r>
      <w:r>
        <w:rPr>
          <w:sz w:val="24"/>
        </w:rPr>
        <w:t>一位考生</w:t>
      </w:r>
      <w:r>
        <w:rPr>
          <w:rFonts w:hint="eastAsia"/>
          <w:sz w:val="24"/>
        </w:rPr>
        <w:t>进入面试考场后，第二位考生</w:t>
      </w:r>
      <w:proofErr w:type="gramStart"/>
      <w:r>
        <w:rPr>
          <w:rFonts w:hint="eastAsia"/>
          <w:sz w:val="24"/>
        </w:rPr>
        <w:t>在候考室</w:t>
      </w:r>
      <w:proofErr w:type="gramEnd"/>
      <w:r>
        <w:rPr>
          <w:rFonts w:hint="eastAsia"/>
          <w:sz w:val="24"/>
        </w:rPr>
        <w:t>抽取阅读文章，并</w:t>
      </w:r>
      <w:proofErr w:type="gramStart"/>
      <w:r>
        <w:rPr>
          <w:rFonts w:hint="eastAsia"/>
          <w:sz w:val="24"/>
        </w:rPr>
        <w:t>在侯考室</w:t>
      </w:r>
      <w:proofErr w:type="gramEnd"/>
      <w:r>
        <w:rPr>
          <w:rFonts w:hint="eastAsia"/>
          <w:sz w:val="24"/>
        </w:rPr>
        <w:t>做准备，</w:t>
      </w:r>
      <w:r>
        <w:rPr>
          <w:sz w:val="24"/>
        </w:rPr>
        <w:t>依此类推</w:t>
      </w:r>
      <w:r>
        <w:rPr>
          <w:rFonts w:hint="eastAsia"/>
          <w:sz w:val="24"/>
        </w:rPr>
        <w:t>。</w:t>
      </w:r>
    </w:p>
    <w:p w:rsidR="00740FDA" w:rsidRDefault="00CC36BF">
      <w:pPr>
        <w:numPr>
          <w:ilvl w:val="0"/>
          <w:numId w:val="3"/>
        </w:numPr>
        <w:spacing w:line="276" w:lineRule="auto"/>
        <w:ind w:leftChars="467" w:left="1401"/>
        <w:rPr>
          <w:sz w:val="24"/>
        </w:rPr>
      </w:pPr>
      <w:r>
        <w:rPr>
          <w:rFonts w:hint="eastAsia"/>
          <w:sz w:val="24"/>
        </w:rPr>
        <w:t>考生进入</w:t>
      </w:r>
      <w:r>
        <w:rPr>
          <w:sz w:val="24"/>
        </w:rPr>
        <w:t>复试考</w:t>
      </w:r>
      <w:r>
        <w:rPr>
          <w:rFonts w:hint="eastAsia"/>
          <w:sz w:val="24"/>
        </w:rPr>
        <w:t>场后须将事先填好的</w:t>
      </w:r>
      <w:proofErr w:type="gramStart"/>
      <w:r>
        <w:rPr>
          <w:rFonts w:hint="eastAsia"/>
          <w:sz w:val="24"/>
        </w:rPr>
        <w:t>复试表交考场</w:t>
      </w:r>
      <w:proofErr w:type="gramEnd"/>
      <w:r>
        <w:rPr>
          <w:rFonts w:hint="eastAsia"/>
          <w:sz w:val="24"/>
        </w:rPr>
        <w:t>记录员。</w:t>
      </w:r>
    </w:p>
    <w:p w:rsidR="00740FDA" w:rsidRDefault="00CC36BF">
      <w:pPr>
        <w:numPr>
          <w:ilvl w:val="0"/>
          <w:numId w:val="3"/>
        </w:numPr>
        <w:spacing w:line="276" w:lineRule="auto"/>
        <w:ind w:leftChars="467" w:left="1401"/>
        <w:rPr>
          <w:sz w:val="24"/>
        </w:rPr>
      </w:pPr>
      <w:r>
        <w:rPr>
          <w:rFonts w:hint="eastAsia"/>
          <w:sz w:val="24"/>
        </w:rPr>
        <w:t>面试开始，共</w:t>
      </w:r>
      <w:r>
        <w:rPr>
          <w:rFonts w:hint="eastAsia"/>
          <w:sz w:val="24"/>
        </w:rPr>
        <w:t>20</w:t>
      </w:r>
      <w:r>
        <w:rPr>
          <w:rFonts w:hint="eastAsia"/>
          <w:sz w:val="24"/>
        </w:rPr>
        <w:t>分钟，包括以下四</w:t>
      </w:r>
      <w:r>
        <w:rPr>
          <w:sz w:val="24"/>
        </w:rPr>
        <w:t>个</w:t>
      </w:r>
      <w:r>
        <w:rPr>
          <w:rFonts w:hint="eastAsia"/>
          <w:sz w:val="24"/>
        </w:rPr>
        <w:t>环节：</w:t>
      </w:r>
    </w:p>
    <w:p w:rsidR="00740FDA" w:rsidRDefault="00CC36BF">
      <w:pPr>
        <w:numPr>
          <w:ilvl w:val="0"/>
          <w:numId w:val="7"/>
        </w:numPr>
        <w:spacing w:line="276" w:lineRule="auto"/>
        <w:ind w:leftChars="657" w:left="1740"/>
        <w:rPr>
          <w:sz w:val="24"/>
        </w:rPr>
      </w:pPr>
      <w:r>
        <w:rPr>
          <w:rFonts w:hint="eastAsia"/>
          <w:sz w:val="24"/>
        </w:rPr>
        <w:t>德文自我介绍（约</w:t>
      </w:r>
      <w:r>
        <w:rPr>
          <w:rFonts w:hint="eastAsia"/>
          <w:sz w:val="24"/>
        </w:rPr>
        <w:t>2</w:t>
      </w:r>
      <w:r>
        <w:rPr>
          <w:rFonts w:hint="eastAsia"/>
          <w:sz w:val="24"/>
        </w:rPr>
        <w:t>分钟）；</w:t>
      </w:r>
    </w:p>
    <w:p w:rsidR="00740FDA" w:rsidRDefault="00CC36BF">
      <w:pPr>
        <w:numPr>
          <w:ilvl w:val="0"/>
          <w:numId w:val="7"/>
        </w:numPr>
        <w:spacing w:line="276" w:lineRule="auto"/>
        <w:ind w:leftChars="657" w:left="1740"/>
        <w:rPr>
          <w:sz w:val="24"/>
        </w:rPr>
      </w:pPr>
      <w:r>
        <w:rPr>
          <w:rFonts w:hint="eastAsia"/>
          <w:sz w:val="24"/>
        </w:rPr>
        <w:t>朗读抽取的阅读文章的某一段落，用自己的话解释某些复杂的单词或结构（约</w:t>
      </w:r>
      <w:r>
        <w:rPr>
          <w:rFonts w:hint="eastAsia"/>
          <w:sz w:val="24"/>
        </w:rPr>
        <w:t>3</w:t>
      </w:r>
      <w:r>
        <w:rPr>
          <w:rFonts w:hint="eastAsia"/>
          <w:sz w:val="24"/>
        </w:rPr>
        <w:t>分钟）；</w:t>
      </w:r>
    </w:p>
    <w:p w:rsidR="00740FDA" w:rsidRDefault="00CC36BF">
      <w:pPr>
        <w:numPr>
          <w:ilvl w:val="0"/>
          <w:numId w:val="7"/>
        </w:numPr>
        <w:spacing w:line="276" w:lineRule="auto"/>
        <w:ind w:leftChars="657" w:left="1740"/>
        <w:rPr>
          <w:sz w:val="24"/>
        </w:rPr>
      </w:pPr>
      <w:r>
        <w:rPr>
          <w:rFonts w:hint="eastAsia"/>
          <w:sz w:val="24"/>
        </w:rPr>
        <w:t>将阅读文章中的某些长句现场翻译成中文（约</w:t>
      </w:r>
      <w:r>
        <w:rPr>
          <w:rFonts w:hint="eastAsia"/>
          <w:sz w:val="24"/>
        </w:rPr>
        <w:t>5</w:t>
      </w:r>
      <w:r>
        <w:rPr>
          <w:rFonts w:hint="eastAsia"/>
          <w:sz w:val="24"/>
        </w:rPr>
        <w:t>分钟）；</w:t>
      </w:r>
    </w:p>
    <w:p w:rsidR="00740FDA" w:rsidRDefault="00CC36BF">
      <w:pPr>
        <w:numPr>
          <w:ilvl w:val="0"/>
          <w:numId w:val="7"/>
        </w:numPr>
        <w:spacing w:line="276" w:lineRule="auto"/>
        <w:ind w:leftChars="657" w:left="1740"/>
        <w:rPr>
          <w:sz w:val="24"/>
        </w:rPr>
      </w:pPr>
      <w:r>
        <w:rPr>
          <w:rFonts w:hint="eastAsia"/>
          <w:sz w:val="24"/>
        </w:rPr>
        <w:t>专家提问。考查考生语言能力、专业基础、综合素质、培养潜质等，并按评分标准逐项打分，给出总分（约</w:t>
      </w:r>
      <w:r>
        <w:rPr>
          <w:sz w:val="24"/>
        </w:rPr>
        <w:t>10</w:t>
      </w:r>
      <w:r>
        <w:rPr>
          <w:rFonts w:hint="eastAsia"/>
          <w:sz w:val="24"/>
        </w:rPr>
        <w:t>分钟）。</w:t>
      </w:r>
    </w:p>
    <w:p w:rsidR="00740FDA" w:rsidRDefault="00CC36BF">
      <w:pPr>
        <w:numPr>
          <w:ilvl w:val="0"/>
          <w:numId w:val="5"/>
        </w:numPr>
        <w:spacing w:line="276" w:lineRule="auto"/>
        <w:ind w:leftChars="467" w:left="1401"/>
        <w:rPr>
          <w:sz w:val="24"/>
        </w:rPr>
      </w:pPr>
      <w:r>
        <w:rPr>
          <w:rFonts w:hint="eastAsia"/>
          <w:sz w:val="24"/>
        </w:rPr>
        <w:t>面试结束。考生携考题离场，并将阅读文章</w:t>
      </w:r>
      <w:proofErr w:type="gramStart"/>
      <w:r>
        <w:rPr>
          <w:rFonts w:hint="eastAsia"/>
          <w:sz w:val="24"/>
        </w:rPr>
        <w:t>交还候考室</w:t>
      </w:r>
      <w:proofErr w:type="gramEnd"/>
      <w:r>
        <w:rPr>
          <w:rFonts w:hint="eastAsia"/>
          <w:sz w:val="24"/>
        </w:rPr>
        <w:t>工作人员，领回手机，然后离开。</w:t>
      </w:r>
    </w:p>
    <w:p w:rsidR="00740FDA" w:rsidRDefault="00CC36BF">
      <w:pPr>
        <w:numPr>
          <w:ilvl w:val="0"/>
          <w:numId w:val="5"/>
        </w:numPr>
        <w:spacing w:line="276" w:lineRule="auto"/>
        <w:ind w:leftChars="467" w:left="1401"/>
        <w:rPr>
          <w:sz w:val="24"/>
        </w:rPr>
      </w:pPr>
      <w:r>
        <w:rPr>
          <w:rFonts w:hint="eastAsia"/>
          <w:sz w:val="24"/>
        </w:rPr>
        <w:t>面试专家组现场独立打分，并交考场记录员。</w:t>
      </w:r>
    </w:p>
    <w:p w:rsidR="00740FDA" w:rsidRDefault="00CC36BF">
      <w:pPr>
        <w:numPr>
          <w:ilvl w:val="0"/>
          <w:numId w:val="5"/>
        </w:numPr>
        <w:spacing w:line="276" w:lineRule="auto"/>
        <w:ind w:leftChars="467" w:left="1401"/>
        <w:rPr>
          <w:sz w:val="24"/>
        </w:rPr>
      </w:pPr>
      <w:r>
        <w:rPr>
          <w:rFonts w:hint="eastAsia"/>
          <w:sz w:val="24"/>
        </w:rPr>
        <w:t>考场记录员汇总</w:t>
      </w:r>
      <w:r>
        <w:rPr>
          <w:rFonts w:hint="eastAsia"/>
          <w:sz w:val="24"/>
        </w:rPr>
        <w:t>5</w:t>
      </w:r>
      <w:r>
        <w:rPr>
          <w:rFonts w:hint="eastAsia"/>
          <w:sz w:val="24"/>
        </w:rPr>
        <w:t>位专家所</w:t>
      </w:r>
      <w:r>
        <w:rPr>
          <w:sz w:val="24"/>
        </w:rPr>
        <w:t>给</w:t>
      </w:r>
      <w:r>
        <w:rPr>
          <w:rFonts w:hint="eastAsia"/>
          <w:sz w:val="24"/>
        </w:rPr>
        <w:t>出的成绩，算出每位考生的平均成绩。</w:t>
      </w:r>
    </w:p>
    <w:p w:rsidR="00740FDA" w:rsidRDefault="00CC36BF">
      <w:pPr>
        <w:numPr>
          <w:ilvl w:val="0"/>
          <w:numId w:val="5"/>
        </w:numPr>
        <w:spacing w:line="276" w:lineRule="auto"/>
        <w:ind w:leftChars="467" w:left="1401"/>
        <w:rPr>
          <w:sz w:val="24"/>
        </w:rPr>
      </w:pPr>
      <w:r>
        <w:rPr>
          <w:rFonts w:hint="eastAsia"/>
          <w:sz w:val="24"/>
        </w:rPr>
        <w:t>面试</w:t>
      </w:r>
      <w:r>
        <w:rPr>
          <w:sz w:val="24"/>
        </w:rPr>
        <w:t>专家组</w:t>
      </w:r>
      <w:r>
        <w:rPr>
          <w:rFonts w:hint="eastAsia"/>
          <w:sz w:val="24"/>
        </w:rPr>
        <w:t>组长综合各专家意见，形成复试小组意见。</w:t>
      </w:r>
    </w:p>
    <w:p w:rsidR="00740FDA" w:rsidRDefault="00CC36BF">
      <w:pPr>
        <w:spacing w:line="276" w:lineRule="auto"/>
        <w:ind w:firstLine="560"/>
        <w:rPr>
          <w:b/>
          <w:sz w:val="28"/>
          <w:szCs w:val="28"/>
        </w:rPr>
      </w:pPr>
      <w:r>
        <w:rPr>
          <w:rFonts w:hint="eastAsia"/>
          <w:b/>
          <w:sz w:val="28"/>
          <w:szCs w:val="28"/>
        </w:rPr>
        <w:t>⑧日语</w:t>
      </w:r>
      <w:r>
        <w:rPr>
          <w:b/>
          <w:sz w:val="28"/>
          <w:szCs w:val="28"/>
        </w:rPr>
        <w:t>语言文学方向</w:t>
      </w:r>
      <w:r>
        <w:rPr>
          <w:rFonts w:hint="eastAsia"/>
          <w:b/>
          <w:sz w:val="28"/>
          <w:szCs w:val="28"/>
        </w:rPr>
        <w:t>面试程序</w:t>
      </w:r>
    </w:p>
    <w:p w:rsidR="00740FDA" w:rsidRDefault="00CC36BF">
      <w:pPr>
        <w:numPr>
          <w:ilvl w:val="0"/>
          <w:numId w:val="3"/>
        </w:numPr>
        <w:spacing w:line="276" w:lineRule="auto"/>
        <w:ind w:leftChars="467" w:left="1401"/>
        <w:rPr>
          <w:sz w:val="24"/>
        </w:rPr>
      </w:pPr>
      <w:r>
        <w:rPr>
          <w:rFonts w:hint="eastAsia"/>
          <w:sz w:val="24"/>
        </w:rPr>
        <w:t>考生按抓阄顺序进行面试。</w:t>
      </w:r>
    </w:p>
    <w:p w:rsidR="00740FDA" w:rsidRDefault="00CC36BF">
      <w:pPr>
        <w:numPr>
          <w:ilvl w:val="0"/>
          <w:numId w:val="3"/>
        </w:numPr>
        <w:spacing w:line="276" w:lineRule="auto"/>
        <w:ind w:leftChars="467" w:left="1401"/>
        <w:rPr>
          <w:sz w:val="24"/>
        </w:rPr>
      </w:pPr>
      <w:r>
        <w:rPr>
          <w:rFonts w:hint="eastAsia"/>
          <w:sz w:val="24"/>
        </w:rPr>
        <w:t>面试开始前</w:t>
      </w:r>
      <w:r>
        <w:rPr>
          <w:sz w:val="24"/>
        </w:rPr>
        <w:t>20</w:t>
      </w:r>
      <w:r>
        <w:rPr>
          <w:rFonts w:hint="eastAsia"/>
          <w:sz w:val="24"/>
        </w:rPr>
        <w:t>分钟，第一位考生抽取话题进行准备。复试开始时，按工作人员指示携带考题及复试</w:t>
      </w:r>
      <w:proofErr w:type="gramStart"/>
      <w:r>
        <w:rPr>
          <w:rFonts w:hint="eastAsia"/>
          <w:sz w:val="24"/>
        </w:rPr>
        <w:t>表进入</w:t>
      </w:r>
      <w:proofErr w:type="gramEnd"/>
      <w:r>
        <w:rPr>
          <w:rFonts w:hint="eastAsia"/>
          <w:sz w:val="24"/>
        </w:rPr>
        <w:t>面试考场。</w:t>
      </w:r>
    </w:p>
    <w:p w:rsidR="00740FDA" w:rsidRDefault="00CC36BF">
      <w:pPr>
        <w:numPr>
          <w:ilvl w:val="0"/>
          <w:numId w:val="3"/>
        </w:numPr>
        <w:spacing w:line="276" w:lineRule="auto"/>
        <w:ind w:leftChars="467" w:left="1401"/>
        <w:rPr>
          <w:sz w:val="24"/>
        </w:rPr>
      </w:pPr>
      <w:r>
        <w:rPr>
          <w:rFonts w:hint="eastAsia"/>
          <w:sz w:val="24"/>
        </w:rPr>
        <w:t>第一位考生进入面试考场后，第二位考生</w:t>
      </w:r>
      <w:proofErr w:type="gramStart"/>
      <w:r>
        <w:rPr>
          <w:rFonts w:hint="eastAsia"/>
          <w:sz w:val="24"/>
        </w:rPr>
        <w:t>在候考室</w:t>
      </w:r>
      <w:proofErr w:type="gramEnd"/>
      <w:r>
        <w:rPr>
          <w:rFonts w:hint="eastAsia"/>
          <w:sz w:val="24"/>
        </w:rPr>
        <w:t>抽取话题，并</w:t>
      </w:r>
      <w:proofErr w:type="gramStart"/>
      <w:r>
        <w:rPr>
          <w:rFonts w:hint="eastAsia"/>
          <w:sz w:val="24"/>
        </w:rPr>
        <w:t>在侯考室</w:t>
      </w:r>
      <w:proofErr w:type="gramEnd"/>
      <w:r>
        <w:rPr>
          <w:rFonts w:hint="eastAsia"/>
          <w:sz w:val="24"/>
        </w:rPr>
        <w:t>做准备，依此类推。</w:t>
      </w:r>
    </w:p>
    <w:p w:rsidR="00740FDA" w:rsidRDefault="00CC36BF">
      <w:pPr>
        <w:numPr>
          <w:ilvl w:val="0"/>
          <w:numId w:val="3"/>
        </w:numPr>
        <w:spacing w:line="276" w:lineRule="auto"/>
        <w:ind w:leftChars="467" w:left="1401"/>
        <w:rPr>
          <w:sz w:val="24"/>
        </w:rPr>
      </w:pPr>
      <w:r>
        <w:rPr>
          <w:rFonts w:hint="eastAsia"/>
          <w:sz w:val="24"/>
        </w:rPr>
        <w:t>考生进入复试考场后须将事先填好的</w:t>
      </w:r>
      <w:proofErr w:type="gramStart"/>
      <w:r>
        <w:rPr>
          <w:rFonts w:hint="eastAsia"/>
          <w:sz w:val="24"/>
        </w:rPr>
        <w:t>复试表交考场</w:t>
      </w:r>
      <w:proofErr w:type="gramEnd"/>
      <w:r>
        <w:rPr>
          <w:rFonts w:hint="eastAsia"/>
          <w:sz w:val="24"/>
        </w:rPr>
        <w:t>记录员。</w:t>
      </w:r>
    </w:p>
    <w:p w:rsidR="00740FDA" w:rsidRDefault="00CC36BF">
      <w:pPr>
        <w:numPr>
          <w:ilvl w:val="0"/>
          <w:numId w:val="3"/>
        </w:numPr>
        <w:spacing w:line="276" w:lineRule="auto"/>
        <w:ind w:leftChars="467" w:left="1401"/>
        <w:rPr>
          <w:sz w:val="24"/>
        </w:rPr>
      </w:pPr>
      <w:r>
        <w:rPr>
          <w:rFonts w:hint="eastAsia"/>
          <w:sz w:val="24"/>
        </w:rPr>
        <w:t>面试开始，共</w:t>
      </w:r>
      <w:r>
        <w:rPr>
          <w:sz w:val="24"/>
        </w:rPr>
        <w:t>20</w:t>
      </w:r>
      <w:r>
        <w:rPr>
          <w:rFonts w:hint="eastAsia"/>
          <w:sz w:val="24"/>
        </w:rPr>
        <w:t>分钟，包括以下四个环节：</w:t>
      </w:r>
    </w:p>
    <w:p w:rsidR="00740FDA" w:rsidRDefault="00CC36BF">
      <w:pPr>
        <w:numPr>
          <w:ilvl w:val="0"/>
          <w:numId w:val="8"/>
        </w:numPr>
        <w:spacing w:line="276" w:lineRule="auto"/>
        <w:ind w:leftChars="657" w:left="1740"/>
        <w:rPr>
          <w:sz w:val="24"/>
        </w:rPr>
      </w:pPr>
      <w:r>
        <w:rPr>
          <w:rFonts w:hint="eastAsia"/>
          <w:sz w:val="24"/>
        </w:rPr>
        <w:t>日文自我介绍（约</w:t>
      </w:r>
      <w:r>
        <w:rPr>
          <w:sz w:val="24"/>
        </w:rPr>
        <w:t>2</w:t>
      </w:r>
      <w:r>
        <w:rPr>
          <w:rFonts w:hint="eastAsia"/>
          <w:sz w:val="24"/>
        </w:rPr>
        <w:t>分钟）；</w:t>
      </w:r>
    </w:p>
    <w:p w:rsidR="00740FDA" w:rsidRDefault="00CC36BF">
      <w:pPr>
        <w:numPr>
          <w:ilvl w:val="0"/>
          <w:numId w:val="8"/>
        </w:numPr>
        <w:spacing w:line="276" w:lineRule="auto"/>
        <w:ind w:leftChars="657" w:left="1740"/>
        <w:rPr>
          <w:sz w:val="24"/>
        </w:rPr>
      </w:pPr>
      <w:r>
        <w:rPr>
          <w:rFonts w:hint="eastAsia"/>
          <w:sz w:val="24"/>
        </w:rPr>
        <w:t>对抽取的话题发表看法（约</w:t>
      </w:r>
      <w:r>
        <w:rPr>
          <w:sz w:val="24"/>
        </w:rPr>
        <w:t>3</w:t>
      </w:r>
      <w:r>
        <w:rPr>
          <w:rFonts w:hint="eastAsia"/>
          <w:sz w:val="24"/>
        </w:rPr>
        <w:t>分钟）；</w:t>
      </w:r>
    </w:p>
    <w:p w:rsidR="00740FDA" w:rsidRDefault="00CC36BF">
      <w:pPr>
        <w:numPr>
          <w:ilvl w:val="0"/>
          <w:numId w:val="8"/>
        </w:numPr>
        <w:spacing w:line="276" w:lineRule="auto"/>
        <w:ind w:leftChars="657" w:left="1740"/>
        <w:rPr>
          <w:sz w:val="24"/>
        </w:rPr>
      </w:pPr>
      <w:r>
        <w:rPr>
          <w:rFonts w:hint="eastAsia"/>
          <w:sz w:val="24"/>
        </w:rPr>
        <w:t>现场翻译。考生现场抽取一道翻译题，进行中日互译（约</w:t>
      </w:r>
      <w:r>
        <w:rPr>
          <w:sz w:val="24"/>
        </w:rPr>
        <w:t>5</w:t>
      </w:r>
      <w:r>
        <w:rPr>
          <w:rFonts w:hint="eastAsia"/>
          <w:sz w:val="24"/>
        </w:rPr>
        <w:t>分钟）；</w:t>
      </w:r>
    </w:p>
    <w:p w:rsidR="00740FDA" w:rsidRDefault="00CC36BF">
      <w:pPr>
        <w:numPr>
          <w:ilvl w:val="0"/>
          <w:numId w:val="8"/>
        </w:numPr>
        <w:spacing w:line="276" w:lineRule="auto"/>
        <w:ind w:leftChars="657" w:left="1740"/>
        <w:rPr>
          <w:sz w:val="24"/>
        </w:rPr>
      </w:pPr>
      <w:r>
        <w:rPr>
          <w:rFonts w:hint="eastAsia"/>
          <w:sz w:val="24"/>
        </w:rPr>
        <w:t>专家提问。考查考生语言能力、专业基础、综合素质、培养潜质等，并按评分标准逐项打分，给出总分（约</w:t>
      </w:r>
      <w:r>
        <w:rPr>
          <w:sz w:val="24"/>
        </w:rPr>
        <w:t>10</w:t>
      </w:r>
      <w:r>
        <w:rPr>
          <w:rFonts w:hint="eastAsia"/>
          <w:sz w:val="24"/>
        </w:rPr>
        <w:t>分钟）。</w:t>
      </w:r>
    </w:p>
    <w:p w:rsidR="00740FDA" w:rsidRDefault="00CC36BF">
      <w:pPr>
        <w:numPr>
          <w:ilvl w:val="0"/>
          <w:numId w:val="5"/>
        </w:numPr>
        <w:spacing w:line="276" w:lineRule="auto"/>
        <w:ind w:leftChars="467" w:left="1401"/>
        <w:rPr>
          <w:sz w:val="24"/>
        </w:rPr>
      </w:pPr>
      <w:r>
        <w:rPr>
          <w:rFonts w:hint="eastAsia"/>
          <w:sz w:val="24"/>
        </w:rPr>
        <w:t>面试结束。考生携考题离场，并将题目</w:t>
      </w:r>
      <w:proofErr w:type="gramStart"/>
      <w:r>
        <w:rPr>
          <w:rFonts w:hint="eastAsia"/>
          <w:sz w:val="24"/>
        </w:rPr>
        <w:t>交还候考室</w:t>
      </w:r>
      <w:proofErr w:type="gramEnd"/>
      <w:r>
        <w:rPr>
          <w:rFonts w:hint="eastAsia"/>
          <w:sz w:val="24"/>
        </w:rPr>
        <w:t>工作人员，领回手机，然后离开。</w:t>
      </w:r>
    </w:p>
    <w:p w:rsidR="00740FDA" w:rsidRDefault="00CC36BF">
      <w:pPr>
        <w:numPr>
          <w:ilvl w:val="0"/>
          <w:numId w:val="5"/>
        </w:numPr>
        <w:spacing w:line="276" w:lineRule="auto"/>
        <w:ind w:leftChars="467" w:left="1401"/>
        <w:rPr>
          <w:sz w:val="24"/>
        </w:rPr>
      </w:pPr>
      <w:r>
        <w:rPr>
          <w:rFonts w:hint="eastAsia"/>
          <w:sz w:val="24"/>
        </w:rPr>
        <w:t>面试专家组现场独立打分，并交考场记录员。</w:t>
      </w:r>
    </w:p>
    <w:p w:rsidR="00740FDA" w:rsidRDefault="00CC36BF">
      <w:pPr>
        <w:numPr>
          <w:ilvl w:val="0"/>
          <w:numId w:val="5"/>
        </w:numPr>
        <w:spacing w:line="276" w:lineRule="auto"/>
        <w:ind w:leftChars="467" w:left="1401"/>
        <w:rPr>
          <w:sz w:val="24"/>
        </w:rPr>
      </w:pPr>
      <w:r>
        <w:rPr>
          <w:rFonts w:hint="eastAsia"/>
          <w:sz w:val="24"/>
        </w:rPr>
        <w:t>考场记录员汇总</w:t>
      </w:r>
      <w:r>
        <w:rPr>
          <w:sz w:val="24"/>
        </w:rPr>
        <w:t>5</w:t>
      </w:r>
      <w:r>
        <w:rPr>
          <w:rFonts w:hint="eastAsia"/>
          <w:sz w:val="24"/>
        </w:rPr>
        <w:t>位专家所给出的成绩，算出每位考生的平均成绩。</w:t>
      </w:r>
    </w:p>
    <w:p w:rsidR="00740FDA" w:rsidRDefault="00CC36BF">
      <w:pPr>
        <w:numPr>
          <w:ilvl w:val="0"/>
          <w:numId w:val="5"/>
        </w:numPr>
        <w:spacing w:line="276" w:lineRule="auto"/>
        <w:ind w:leftChars="467" w:left="1401"/>
        <w:rPr>
          <w:sz w:val="24"/>
        </w:rPr>
      </w:pPr>
      <w:r>
        <w:rPr>
          <w:rFonts w:hint="eastAsia"/>
          <w:sz w:val="24"/>
        </w:rPr>
        <w:t>面试专家组组长综合各专家意见，形成复试小组意见。</w:t>
      </w:r>
    </w:p>
    <w:p w:rsidR="00740FDA" w:rsidRDefault="00CC36BF">
      <w:pPr>
        <w:spacing w:line="276" w:lineRule="auto"/>
        <w:rPr>
          <w:b/>
          <w:sz w:val="28"/>
          <w:szCs w:val="28"/>
        </w:rPr>
      </w:pPr>
      <w:r>
        <w:rPr>
          <w:b/>
          <w:sz w:val="28"/>
          <w:szCs w:val="28"/>
        </w:rPr>
        <w:t>4</w:t>
      </w:r>
      <w:r>
        <w:rPr>
          <w:b/>
          <w:sz w:val="28"/>
          <w:szCs w:val="28"/>
        </w:rPr>
        <w:t>、复试成绩</w:t>
      </w:r>
    </w:p>
    <w:p w:rsidR="00740FDA" w:rsidRDefault="00CC36BF">
      <w:pPr>
        <w:spacing w:line="276" w:lineRule="auto"/>
        <w:rPr>
          <w:rFonts w:ascii="仿宋_GB2312"/>
          <w:b/>
          <w:sz w:val="28"/>
          <w:szCs w:val="28"/>
        </w:rPr>
      </w:pPr>
      <w:r>
        <w:rPr>
          <w:rFonts w:ascii="仿宋_GB2312" w:hint="eastAsia"/>
          <w:b/>
          <w:sz w:val="28"/>
          <w:szCs w:val="28"/>
        </w:rPr>
        <w:t>（</w:t>
      </w:r>
      <w:r>
        <w:rPr>
          <w:rFonts w:ascii="仿宋_GB2312" w:hint="eastAsia"/>
          <w:b/>
          <w:sz w:val="28"/>
          <w:szCs w:val="28"/>
        </w:rPr>
        <w:t>1</w:t>
      </w:r>
      <w:r>
        <w:rPr>
          <w:rFonts w:ascii="仿宋_GB2312" w:hint="eastAsia"/>
          <w:b/>
          <w:sz w:val="28"/>
          <w:szCs w:val="28"/>
        </w:rPr>
        <w:t>）面试（口试）成绩评分表</w:t>
      </w:r>
    </w:p>
    <w:tbl>
      <w:tblPr>
        <w:tblW w:w="920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9"/>
        <w:gridCol w:w="1134"/>
        <w:gridCol w:w="5954"/>
        <w:gridCol w:w="709"/>
        <w:gridCol w:w="850"/>
      </w:tblGrid>
      <w:tr w:rsidR="00740FDA">
        <w:trPr>
          <w:trHeight w:val="210"/>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jc w:val="center"/>
              <w:rPr>
                <w:rFonts w:ascii="仿宋_GB2312"/>
                <w:sz w:val="24"/>
              </w:rPr>
            </w:pPr>
            <w:r>
              <w:rPr>
                <w:rFonts w:ascii="仿宋_GB2312" w:hint="eastAsia"/>
                <w:sz w:val="24"/>
              </w:rPr>
              <w:t>序号</w:t>
            </w:r>
          </w:p>
        </w:tc>
        <w:tc>
          <w:tcPr>
            <w:tcW w:w="113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评价指标</w:t>
            </w:r>
          </w:p>
        </w:tc>
        <w:tc>
          <w:tcPr>
            <w:tcW w:w="595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内容描述</w:t>
            </w:r>
          </w:p>
        </w:tc>
        <w:tc>
          <w:tcPr>
            <w:tcW w:w="70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分值</w:t>
            </w:r>
          </w:p>
        </w:tc>
        <w:tc>
          <w:tcPr>
            <w:tcW w:w="850"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得分</w:t>
            </w:r>
          </w:p>
        </w:tc>
      </w:tr>
      <w:tr w:rsidR="00740FDA">
        <w:trPr>
          <w:trHeight w:val="210"/>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jc w:val="center"/>
              <w:rPr>
                <w:rFonts w:ascii="仿宋_GB2312"/>
                <w:sz w:val="24"/>
              </w:rPr>
            </w:pPr>
            <w:r>
              <w:rPr>
                <w:rFonts w:ascii="仿宋_GB2312" w:hint="eastAsia"/>
                <w:sz w:val="24"/>
              </w:rPr>
              <w:lastRenderedPageBreak/>
              <w:t>1</w:t>
            </w:r>
          </w:p>
        </w:tc>
        <w:tc>
          <w:tcPr>
            <w:tcW w:w="113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思想品德</w:t>
            </w:r>
          </w:p>
        </w:tc>
        <w:tc>
          <w:tcPr>
            <w:tcW w:w="595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思想健康，具有社会责任感和良好的道德品质；具有正确、积极向上的评判标准和价值观念。</w:t>
            </w:r>
          </w:p>
        </w:tc>
        <w:tc>
          <w:tcPr>
            <w:tcW w:w="70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10</w:t>
            </w:r>
          </w:p>
        </w:tc>
        <w:tc>
          <w:tcPr>
            <w:tcW w:w="850" w:type="dxa"/>
            <w:tcBorders>
              <w:top w:val="outset" w:sz="6" w:space="0" w:color="auto"/>
              <w:left w:val="outset" w:sz="6" w:space="0" w:color="auto"/>
              <w:bottom w:val="outset" w:sz="6" w:space="0" w:color="auto"/>
              <w:right w:val="outset" w:sz="6" w:space="0" w:color="auto"/>
            </w:tcBorders>
            <w:vAlign w:val="center"/>
          </w:tcPr>
          <w:p w:rsidR="00740FDA" w:rsidRDefault="00740FDA">
            <w:pPr>
              <w:spacing w:line="276" w:lineRule="auto"/>
              <w:rPr>
                <w:rFonts w:ascii="仿宋_GB2312"/>
                <w:sz w:val="24"/>
              </w:rPr>
            </w:pPr>
          </w:p>
        </w:tc>
      </w:tr>
      <w:tr w:rsidR="00740FDA">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jc w:val="center"/>
              <w:rPr>
                <w:rFonts w:ascii="仿宋_GB2312"/>
                <w:sz w:val="24"/>
              </w:rPr>
            </w:pPr>
            <w:r>
              <w:rPr>
                <w:rFonts w:ascii="仿宋_GB2312" w:hint="eastAsia"/>
                <w:sz w:val="24"/>
              </w:rPr>
              <w:t>2</w:t>
            </w:r>
          </w:p>
        </w:tc>
        <w:tc>
          <w:tcPr>
            <w:tcW w:w="113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仪态仪表</w:t>
            </w:r>
          </w:p>
        </w:tc>
        <w:tc>
          <w:tcPr>
            <w:tcW w:w="595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举止文雅、大方，穿着得体整洁，乐观自信，能很好地掌控自己的情绪，精神面貌好。</w:t>
            </w:r>
          </w:p>
        </w:tc>
        <w:tc>
          <w:tcPr>
            <w:tcW w:w="70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10</w:t>
            </w:r>
          </w:p>
        </w:tc>
        <w:tc>
          <w:tcPr>
            <w:tcW w:w="850" w:type="dxa"/>
            <w:tcBorders>
              <w:top w:val="outset" w:sz="6" w:space="0" w:color="auto"/>
              <w:left w:val="outset" w:sz="6" w:space="0" w:color="auto"/>
              <w:bottom w:val="outset" w:sz="6" w:space="0" w:color="auto"/>
              <w:right w:val="outset" w:sz="6" w:space="0" w:color="auto"/>
            </w:tcBorders>
            <w:vAlign w:val="center"/>
          </w:tcPr>
          <w:p w:rsidR="00740FDA" w:rsidRDefault="00740FDA">
            <w:pPr>
              <w:spacing w:line="276" w:lineRule="auto"/>
              <w:rPr>
                <w:rFonts w:ascii="仿宋_GB2312"/>
                <w:sz w:val="24"/>
              </w:rPr>
            </w:pPr>
          </w:p>
        </w:tc>
      </w:tr>
      <w:tr w:rsidR="00740FDA">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jc w:val="center"/>
              <w:rPr>
                <w:rFonts w:ascii="仿宋_GB2312"/>
                <w:sz w:val="24"/>
              </w:rPr>
            </w:pPr>
            <w:r>
              <w:rPr>
                <w:rFonts w:ascii="仿宋_GB2312" w:hint="eastAsia"/>
                <w:sz w:val="24"/>
              </w:rPr>
              <w:t>3</w:t>
            </w:r>
          </w:p>
        </w:tc>
        <w:tc>
          <w:tcPr>
            <w:tcW w:w="113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语言表达</w:t>
            </w:r>
          </w:p>
        </w:tc>
        <w:tc>
          <w:tcPr>
            <w:tcW w:w="595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语言表达流畅、自然、优美、地道，</w:t>
            </w:r>
            <w:r>
              <w:rPr>
                <w:rFonts w:ascii="仿宋_GB2312" w:hint="eastAsia"/>
                <w:sz w:val="24"/>
              </w:rPr>
              <w:t xml:space="preserve"> </w:t>
            </w:r>
            <w:r>
              <w:rPr>
                <w:rFonts w:ascii="仿宋_GB2312" w:hint="eastAsia"/>
                <w:sz w:val="24"/>
              </w:rPr>
              <w:t>词汇量大，结构丰富，表现、感染力强，具有良好的语言互动交际能力、语体掌握能力，以及快速准确的现场翻译能力。</w:t>
            </w:r>
          </w:p>
        </w:tc>
        <w:tc>
          <w:tcPr>
            <w:tcW w:w="70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20</w:t>
            </w:r>
          </w:p>
        </w:tc>
        <w:tc>
          <w:tcPr>
            <w:tcW w:w="850" w:type="dxa"/>
            <w:tcBorders>
              <w:top w:val="outset" w:sz="6" w:space="0" w:color="auto"/>
              <w:left w:val="outset" w:sz="6" w:space="0" w:color="auto"/>
              <w:bottom w:val="outset" w:sz="6" w:space="0" w:color="auto"/>
              <w:right w:val="outset" w:sz="6" w:space="0" w:color="auto"/>
            </w:tcBorders>
            <w:vAlign w:val="center"/>
          </w:tcPr>
          <w:p w:rsidR="00740FDA" w:rsidRDefault="00740FDA">
            <w:pPr>
              <w:spacing w:line="276" w:lineRule="auto"/>
              <w:rPr>
                <w:rFonts w:ascii="仿宋_GB2312"/>
                <w:sz w:val="24"/>
              </w:rPr>
            </w:pPr>
          </w:p>
        </w:tc>
      </w:tr>
      <w:tr w:rsidR="00740FDA">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jc w:val="center"/>
              <w:rPr>
                <w:rFonts w:ascii="仿宋_GB2312"/>
                <w:sz w:val="24"/>
              </w:rPr>
            </w:pPr>
            <w:r>
              <w:rPr>
                <w:rFonts w:ascii="仿宋_GB2312" w:hint="eastAsia"/>
                <w:sz w:val="24"/>
              </w:rPr>
              <w:t>4</w:t>
            </w:r>
          </w:p>
        </w:tc>
        <w:tc>
          <w:tcPr>
            <w:tcW w:w="113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专业基础</w:t>
            </w:r>
          </w:p>
        </w:tc>
        <w:tc>
          <w:tcPr>
            <w:tcW w:w="595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对所学语言知识、相关语言学、文学、比较文学基本理论、基本概念有较好的掌握；在翻译中能恰当运用翻译技能，综合运用所学知识；相关学科知识较成体系，并且有学科兴趣重点，一定的前期研究。</w:t>
            </w:r>
          </w:p>
        </w:tc>
        <w:tc>
          <w:tcPr>
            <w:tcW w:w="70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20</w:t>
            </w:r>
          </w:p>
        </w:tc>
        <w:tc>
          <w:tcPr>
            <w:tcW w:w="850" w:type="dxa"/>
            <w:tcBorders>
              <w:top w:val="outset" w:sz="6" w:space="0" w:color="auto"/>
              <w:left w:val="outset" w:sz="6" w:space="0" w:color="auto"/>
              <w:bottom w:val="outset" w:sz="6" w:space="0" w:color="auto"/>
              <w:right w:val="outset" w:sz="6" w:space="0" w:color="auto"/>
            </w:tcBorders>
            <w:vAlign w:val="center"/>
          </w:tcPr>
          <w:p w:rsidR="00740FDA" w:rsidRDefault="00740FDA">
            <w:pPr>
              <w:spacing w:line="276" w:lineRule="auto"/>
              <w:rPr>
                <w:rFonts w:ascii="仿宋_GB2312"/>
                <w:sz w:val="24"/>
              </w:rPr>
            </w:pPr>
          </w:p>
        </w:tc>
      </w:tr>
      <w:tr w:rsidR="00740FDA">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jc w:val="center"/>
              <w:rPr>
                <w:rFonts w:ascii="仿宋_GB2312"/>
                <w:sz w:val="24"/>
              </w:rPr>
            </w:pPr>
            <w:r>
              <w:rPr>
                <w:rFonts w:ascii="仿宋_GB2312" w:hint="eastAsia"/>
                <w:sz w:val="24"/>
              </w:rPr>
              <w:t>5</w:t>
            </w:r>
          </w:p>
        </w:tc>
        <w:tc>
          <w:tcPr>
            <w:tcW w:w="113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综合素质</w:t>
            </w:r>
          </w:p>
        </w:tc>
        <w:tc>
          <w:tcPr>
            <w:tcW w:w="595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反应敏捷，兴趣爱好广泛，相关历史、文化、人文基础知识面广，且有一定深度；思维清晰，逻辑性强；具有良好的认知能力、学习习惯、较强的求知欲望。</w:t>
            </w:r>
          </w:p>
        </w:tc>
        <w:tc>
          <w:tcPr>
            <w:tcW w:w="70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20</w:t>
            </w:r>
          </w:p>
        </w:tc>
        <w:tc>
          <w:tcPr>
            <w:tcW w:w="850" w:type="dxa"/>
            <w:tcBorders>
              <w:top w:val="outset" w:sz="6" w:space="0" w:color="auto"/>
              <w:left w:val="outset" w:sz="6" w:space="0" w:color="auto"/>
              <w:bottom w:val="outset" w:sz="6" w:space="0" w:color="auto"/>
              <w:right w:val="outset" w:sz="6" w:space="0" w:color="auto"/>
            </w:tcBorders>
            <w:vAlign w:val="center"/>
          </w:tcPr>
          <w:p w:rsidR="00740FDA" w:rsidRDefault="00740FDA">
            <w:pPr>
              <w:spacing w:line="276" w:lineRule="auto"/>
              <w:rPr>
                <w:rFonts w:ascii="仿宋_GB2312"/>
                <w:sz w:val="24"/>
              </w:rPr>
            </w:pPr>
          </w:p>
        </w:tc>
      </w:tr>
      <w:tr w:rsidR="00740FDA">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jc w:val="center"/>
              <w:rPr>
                <w:rFonts w:ascii="仿宋_GB2312"/>
                <w:sz w:val="24"/>
              </w:rPr>
            </w:pPr>
            <w:r>
              <w:rPr>
                <w:rFonts w:ascii="仿宋_GB2312" w:hint="eastAsia"/>
                <w:sz w:val="24"/>
              </w:rPr>
              <w:t>6</w:t>
            </w:r>
          </w:p>
        </w:tc>
        <w:tc>
          <w:tcPr>
            <w:tcW w:w="113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培养潜质</w:t>
            </w:r>
          </w:p>
        </w:tc>
        <w:tc>
          <w:tcPr>
            <w:tcW w:w="595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对自己的综合能力有着较为客观的认识，对自己的专业发展有着较为清晰的规划，对自己的发展目标有着较为客观的定位。</w:t>
            </w:r>
          </w:p>
        </w:tc>
        <w:tc>
          <w:tcPr>
            <w:tcW w:w="70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10</w:t>
            </w:r>
          </w:p>
        </w:tc>
        <w:tc>
          <w:tcPr>
            <w:tcW w:w="850" w:type="dxa"/>
            <w:tcBorders>
              <w:top w:val="outset" w:sz="6" w:space="0" w:color="auto"/>
              <w:left w:val="outset" w:sz="6" w:space="0" w:color="auto"/>
              <w:bottom w:val="outset" w:sz="6" w:space="0" w:color="auto"/>
              <w:right w:val="outset" w:sz="6" w:space="0" w:color="auto"/>
            </w:tcBorders>
            <w:vAlign w:val="center"/>
          </w:tcPr>
          <w:p w:rsidR="00740FDA" w:rsidRDefault="00740FDA">
            <w:pPr>
              <w:spacing w:line="276" w:lineRule="auto"/>
              <w:rPr>
                <w:rFonts w:ascii="仿宋_GB2312"/>
                <w:sz w:val="24"/>
              </w:rPr>
            </w:pPr>
          </w:p>
        </w:tc>
      </w:tr>
      <w:tr w:rsidR="00740FDA">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jc w:val="center"/>
              <w:rPr>
                <w:rFonts w:ascii="仿宋_GB2312"/>
                <w:sz w:val="24"/>
              </w:rPr>
            </w:pPr>
            <w:r>
              <w:rPr>
                <w:rFonts w:ascii="仿宋_GB2312" w:hint="eastAsia"/>
                <w:sz w:val="24"/>
              </w:rPr>
              <w:t>7</w:t>
            </w:r>
          </w:p>
        </w:tc>
        <w:tc>
          <w:tcPr>
            <w:tcW w:w="113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创新能力</w:t>
            </w:r>
          </w:p>
        </w:tc>
        <w:tc>
          <w:tcPr>
            <w:tcW w:w="5954"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能综合运用所学知识解决问题，具有良好的判断能力、独立思考能力、应对能力。</w:t>
            </w:r>
          </w:p>
        </w:tc>
        <w:tc>
          <w:tcPr>
            <w:tcW w:w="70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10</w:t>
            </w:r>
          </w:p>
        </w:tc>
        <w:tc>
          <w:tcPr>
            <w:tcW w:w="850" w:type="dxa"/>
            <w:tcBorders>
              <w:top w:val="outset" w:sz="6" w:space="0" w:color="auto"/>
              <w:left w:val="outset" w:sz="6" w:space="0" w:color="auto"/>
              <w:bottom w:val="outset" w:sz="6" w:space="0" w:color="auto"/>
              <w:right w:val="outset" w:sz="6" w:space="0" w:color="auto"/>
            </w:tcBorders>
            <w:vAlign w:val="center"/>
          </w:tcPr>
          <w:p w:rsidR="00740FDA" w:rsidRDefault="00740FDA">
            <w:pPr>
              <w:spacing w:line="276" w:lineRule="auto"/>
              <w:rPr>
                <w:rFonts w:ascii="仿宋_GB2312"/>
                <w:sz w:val="24"/>
              </w:rPr>
            </w:pPr>
          </w:p>
        </w:tc>
      </w:tr>
      <w:tr w:rsidR="00740FDA">
        <w:trPr>
          <w:tblCellSpacing w:w="0" w:type="dxa"/>
        </w:trPr>
        <w:tc>
          <w:tcPr>
            <w:tcW w:w="7647" w:type="dxa"/>
            <w:gridSpan w:val="3"/>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jc w:val="center"/>
              <w:rPr>
                <w:rFonts w:ascii="仿宋_GB2312"/>
                <w:sz w:val="24"/>
              </w:rPr>
            </w:pPr>
            <w:r>
              <w:rPr>
                <w:rFonts w:ascii="仿宋_GB2312" w:hint="eastAsia"/>
                <w:sz w:val="24"/>
              </w:rPr>
              <w:t>面试总分</w:t>
            </w:r>
          </w:p>
        </w:tc>
        <w:tc>
          <w:tcPr>
            <w:tcW w:w="709" w:type="dxa"/>
            <w:tcBorders>
              <w:top w:val="outset" w:sz="6" w:space="0" w:color="auto"/>
              <w:left w:val="outset" w:sz="6" w:space="0" w:color="auto"/>
              <w:bottom w:val="outset" w:sz="6" w:space="0" w:color="auto"/>
              <w:right w:val="outset" w:sz="6" w:space="0" w:color="auto"/>
            </w:tcBorders>
            <w:vAlign w:val="center"/>
          </w:tcPr>
          <w:p w:rsidR="00740FDA" w:rsidRDefault="00CC36BF">
            <w:pPr>
              <w:spacing w:line="276" w:lineRule="auto"/>
              <w:rPr>
                <w:rFonts w:ascii="仿宋_GB2312"/>
                <w:sz w:val="24"/>
              </w:rPr>
            </w:pPr>
            <w:r>
              <w:rPr>
                <w:rFonts w:ascii="仿宋_GB2312" w:hint="eastAsia"/>
                <w:sz w:val="24"/>
              </w:rPr>
              <w:t>100</w:t>
            </w:r>
          </w:p>
        </w:tc>
        <w:tc>
          <w:tcPr>
            <w:tcW w:w="850" w:type="dxa"/>
            <w:tcBorders>
              <w:top w:val="outset" w:sz="6" w:space="0" w:color="auto"/>
              <w:left w:val="outset" w:sz="6" w:space="0" w:color="auto"/>
              <w:bottom w:val="outset" w:sz="6" w:space="0" w:color="auto"/>
              <w:right w:val="outset" w:sz="6" w:space="0" w:color="auto"/>
            </w:tcBorders>
            <w:vAlign w:val="center"/>
          </w:tcPr>
          <w:p w:rsidR="00740FDA" w:rsidRDefault="00740FDA">
            <w:pPr>
              <w:spacing w:line="276" w:lineRule="auto"/>
              <w:rPr>
                <w:rFonts w:ascii="仿宋_GB2312"/>
                <w:sz w:val="24"/>
              </w:rPr>
            </w:pPr>
          </w:p>
        </w:tc>
      </w:tr>
    </w:tbl>
    <w:p w:rsidR="00740FDA" w:rsidRDefault="00740FDA">
      <w:pPr>
        <w:spacing w:line="276" w:lineRule="auto"/>
        <w:ind w:left="578"/>
        <w:rPr>
          <w:sz w:val="24"/>
        </w:rPr>
      </w:pPr>
    </w:p>
    <w:p w:rsidR="00740FDA" w:rsidRDefault="00CC36BF">
      <w:pPr>
        <w:spacing w:line="276" w:lineRule="auto"/>
        <w:rPr>
          <w:rFonts w:ascii="仿宋_GB2312"/>
          <w:b/>
          <w:sz w:val="28"/>
          <w:szCs w:val="28"/>
        </w:rPr>
      </w:pPr>
      <w:r>
        <w:rPr>
          <w:rFonts w:ascii="仿宋_GB2312" w:hint="eastAsia"/>
          <w:b/>
          <w:sz w:val="28"/>
          <w:szCs w:val="28"/>
        </w:rPr>
        <w:t>（</w:t>
      </w:r>
      <w:r>
        <w:rPr>
          <w:rFonts w:ascii="仿宋_GB2312" w:hint="eastAsia"/>
          <w:b/>
          <w:sz w:val="28"/>
          <w:szCs w:val="28"/>
        </w:rPr>
        <w:t>2</w:t>
      </w:r>
      <w:r>
        <w:rPr>
          <w:rFonts w:ascii="仿宋_GB2312" w:hint="eastAsia"/>
          <w:b/>
          <w:sz w:val="28"/>
          <w:szCs w:val="28"/>
        </w:rPr>
        <w:t>）复试成绩计算办法</w:t>
      </w:r>
    </w:p>
    <w:p w:rsidR="00740FDA" w:rsidRDefault="00CC36BF">
      <w:pPr>
        <w:spacing w:line="276" w:lineRule="auto"/>
        <w:ind w:firstLineChars="200" w:firstLine="480"/>
        <w:rPr>
          <w:rFonts w:ascii="宋体" w:hAnsi="宋体"/>
          <w:sz w:val="24"/>
        </w:rPr>
      </w:pPr>
      <w:r>
        <w:rPr>
          <w:rFonts w:ascii="宋体" w:hAnsi="宋体" w:hint="eastAsia"/>
          <w:sz w:val="24"/>
        </w:rPr>
        <w:t>复试成绩 ＝ 笔试成绩（</w:t>
      </w:r>
      <w:r>
        <w:rPr>
          <w:rFonts w:ascii="宋体" w:hAnsi="宋体"/>
          <w:sz w:val="24"/>
        </w:rPr>
        <w:t>百</w:t>
      </w:r>
      <w:r>
        <w:rPr>
          <w:rFonts w:ascii="宋体" w:hAnsi="宋体" w:hint="eastAsia"/>
          <w:sz w:val="24"/>
        </w:rPr>
        <w:t>分</w:t>
      </w:r>
      <w:r>
        <w:rPr>
          <w:rFonts w:ascii="宋体" w:hAnsi="宋体"/>
          <w:sz w:val="24"/>
        </w:rPr>
        <w:t>制）</w:t>
      </w:r>
      <w:r>
        <w:rPr>
          <w:rFonts w:ascii="宋体" w:hAnsi="宋体" w:hint="eastAsia"/>
          <w:sz w:val="24"/>
        </w:rPr>
        <w:t>×40% +</w:t>
      </w:r>
      <w:r>
        <w:rPr>
          <w:rFonts w:ascii="宋体" w:hAnsi="宋体"/>
          <w:sz w:val="24"/>
        </w:rPr>
        <w:t xml:space="preserve"> </w:t>
      </w:r>
      <w:r>
        <w:rPr>
          <w:rFonts w:ascii="宋体" w:hAnsi="宋体" w:hint="eastAsia"/>
          <w:sz w:val="24"/>
        </w:rPr>
        <w:t>面试成绩（</w:t>
      </w:r>
      <w:r>
        <w:rPr>
          <w:rFonts w:ascii="宋体" w:hAnsi="宋体"/>
          <w:sz w:val="24"/>
        </w:rPr>
        <w:t>百分制）</w:t>
      </w:r>
      <w:r>
        <w:rPr>
          <w:rFonts w:ascii="宋体" w:hAnsi="宋体" w:hint="eastAsia"/>
          <w:sz w:val="24"/>
        </w:rPr>
        <w:t>×60%</w:t>
      </w:r>
    </w:p>
    <w:p w:rsidR="00740FDA" w:rsidRDefault="00CC36BF">
      <w:pPr>
        <w:spacing w:line="276" w:lineRule="auto"/>
        <w:rPr>
          <w:rFonts w:eastAsia="黑体"/>
          <w:b/>
          <w:sz w:val="28"/>
          <w:szCs w:val="28"/>
        </w:rPr>
      </w:pPr>
      <w:r>
        <w:rPr>
          <w:rFonts w:eastAsia="黑体" w:hint="eastAsia"/>
          <w:b/>
          <w:sz w:val="28"/>
          <w:szCs w:val="28"/>
        </w:rPr>
        <w:t>四</w:t>
      </w:r>
      <w:r>
        <w:rPr>
          <w:rFonts w:eastAsia="黑体"/>
          <w:b/>
          <w:sz w:val="28"/>
          <w:szCs w:val="28"/>
        </w:rPr>
        <w:t>、拟录取</w:t>
      </w:r>
    </w:p>
    <w:p w:rsidR="00740FDA" w:rsidRDefault="00CC36BF">
      <w:pPr>
        <w:spacing w:line="276" w:lineRule="auto"/>
        <w:ind w:firstLineChars="200" w:firstLine="562"/>
        <w:rPr>
          <w:rFonts w:ascii="仿宋_GB2312"/>
          <w:b/>
          <w:sz w:val="28"/>
          <w:szCs w:val="28"/>
        </w:rPr>
      </w:pPr>
      <w:r>
        <w:rPr>
          <w:rFonts w:ascii="仿宋_GB2312" w:hint="eastAsia"/>
          <w:b/>
          <w:sz w:val="28"/>
          <w:szCs w:val="28"/>
        </w:rPr>
        <w:t>1</w:t>
      </w:r>
      <w:r>
        <w:rPr>
          <w:rFonts w:ascii="仿宋_GB2312" w:hint="eastAsia"/>
          <w:b/>
          <w:sz w:val="28"/>
          <w:szCs w:val="28"/>
        </w:rPr>
        <w:t>、拟录取原则</w:t>
      </w:r>
    </w:p>
    <w:p w:rsidR="00740FDA" w:rsidRDefault="00CC36BF">
      <w:pPr>
        <w:spacing w:line="276" w:lineRule="auto"/>
        <w:ind w:firstLineChars="200" w:firstLine="480"/>
        <w:rPr>
          <w:rFonts w:ascii="楷体_GB2312" w:eastAsia="楷体_GB2312"/>
          <w:sz w:val="24"/>
        </w:rPr>
      </w:pPr>
      <w:r>
        <w:rPr>
          <w:rFonts w:hint="eastAsia"/>
          <w:kern w:val="0"/>
          <w:sz w:val="24"/>
        </w:rPr>
        <w:t>根据教育部和四川省招考委、四川省教育考试院有关文件精神和《西南交通大学关于</w:t>
      </w:r>
      <w:r>
        <w:rPr>
          <w:rFonts w:hint="eastAsia"/>
          <w:kern w:val="0"/>
          <w:sz w:val="24"/>
        </w:rPr>
        <w:t>2016</w:t>
      </w:r>
      <w:r>
        <w:rPr>
          <w:rFonts w:hint="eastAsia"/>
          <w:kern w:val="0"/>
          <w:sz w:val="24"/>
        </w:rPr>
        <w:t>年全日制硕士研究生招生复试及拟录取工作的实施办法》，坚持公平、公正、公开和科学选拔、择优录取。</w:t>
      </w:r>
    </w:p>
    <w:p w:rsidR="00740FDA" w:rsidRDefault="00CC36BF">
      <w:pPr>
        <w:spacing w:line="276" w:lineRule="auto"/>
        <w:ind w:firstLineChars="200" w:firstLine="480"/>
        <w:rPr>
          <w:rFonts w:ascii="仿宋_GB2312"/>
          <w:sz w:val="24"/>
        </w:rPr>
      </w:pPr>
      <w:r>
        <w:rPr>
          <w:rFonts w:ascii="宋体" w:hAnsi="宋体" w:hint="eastAsia"/>
          <w:sz w:val="24"/>
        </w:rPr>
        <w:t>根据西南交通大学研究生院下达给我院2016年硕士招生计划和学院学科建设规划的需要，学院硕士复试领导小组集体研究确定我院各专业招生名额。按照初试成绩和复试成绩相结合的原则（初试成绩占50%，复试成绩占50%）计算每位考生的最终得分。在各专业确定的名额内依据考生最终得分由高到低排序进行录取。</w:t>
      </w:r>
    </w:p>
    <w:p w:rsidR="00740FDA" w:rsidRDefault="00CC36BF">
      <w:pPr>
        <w:spacing w:line="276" w:lineRule="auto"/>
        <w:ind w:firstLineChars="200" w:firstLine="562"/>
        <w:rPr>
          <w:rFonts w:ascii="仿宋_GB2312"/>
          <w:b/>
          <w:sz w:val="28"/>
          <w:szCs w:val="28"/>
        </w:rPr>
      </w:pPr>
      <w:r>
        <w:rPr>
          <w:rFonts w:ascii="仿宋_GB2312" w:hint="eastAsia"/>
          <w:b/>
          <w:sz w:val="28"/>
          <w:szCs w:val="28"/>
        </w:rPr>
        <w:t>2</w:t>
      </w:r>
      <w:r>
        <w:rPr>
          <w:rFonts w:ascii="仿宋_GB2312" w:hint="eastAsia"/>
          <w:b/>
          <w:sz w:val="28"/>
          <w:szCs w:val="28"/>
        </w:rPr>
        <w:t>、拟录取综合成绩计算办法</w:t>
      </w:r>
    </w:p>
    <w:p w:rsidR="00740FDA" w:rsidRDefault="00CC36BF">
      <w:pPr>
        <w:spacing w:line="276" w:lineRule="auto"/>
        <w:ind w:firstLineChars="200" w:firstLine="480"/>
        <w:rPr>
          <w:sz w:val="24"/>
        </w:rPr>
      </w:pPr>
      <w:r>
        <w:rPr>
          <w:rFonts w:hint="eastAsia"/>
          <w:sz w:val="24"/>
        </w:rPr>
        <w:t>拟录取综合成绩</w:t>
      </w:r>
      <w:r>
        <w:rPr>
          <w:rFonts w:hint="eastAsia"/>
          <w:sz w:val="24"/>
        </w:rPr>
        <w:t xml:space="preserve"> =</w:t>
      </w:r>
      <w:r>
        <w:rPr>
          <w:rFonts w:hint="eastAsia"/>
          <w:sz w:val="24"/>
        </w:rPr>
        <w:t>（初试成绩</w:t>
      </w:r>
      <w:r>
        <w:rPr>
          <w:rFonts w:hint="eastAsia"/>
          <w:sz w:val="24"/>
        </w:rPr>
        <w:t>/5</w:t>
      </w:r>
      <w:r>
        <w:rPr>
          <w:rFonts w:hint="eastAsia"/>
          <w:sz w:val="24"/>
        </w:rPr>
        <w:t>）</w:t>
      </w:r>
      <w:r>
        <w:rPr>
          <w:rFonts w:hint="eastAsia"/>
          <w:sz w:val="24"/>
        </w:rPr>
        <w:t>*50%+</w:t>
      </w:r>
      <w:r>
        <w:rPr>
          <w:rFonts w:hint="eastAsia"/>
          <w:sz w:val="24"/>
        </w:rPr>
        <w:t>复试成绩</w:t>
      </w:r>
      <w:r>
        <w:rPr>
          <w:rFonts w:hint="eastAsia"/>
          <w:sz w:val="24"/>
        </w:rPr>
        <w:t>*50%</w:t>
      </w:r>
    </w:p>
    <w:p w:rsidR="00740FDA" w:rsidRDefault="00CC36BF">
      <w:pPr>
        <w:spacing w:line="276" w:lineRule="auto"/>
        <w:rPr>
          <w:rFonts w:eastAsia="黑体"/>
          <w:b/>
          <w:sz w:val="28"/>
          <w:szCs w:val="28"/>
        </w:rPr>
      </w:pPr>
      <w:r>
        <w:rPr>
          <w:rFonts w:eastAsia="黑体" w:hint="eastAsia"/>
          <w:b/>
          <w:sz w:val="28"/>
          <w:szCs w:val="28"/>
        </w:rPr>
        <w:t>五</w:t>
      </w:r>
      <w:r>
        <w:rPr>
          <w:rFonts w:eastAsia="黑体"/>
          <w:b/>
          <w:sz w:val="28"/>
          <w:szCs w:val="28"/>
        </w:rPr>
        <w:t>、其他</w:t>
      </w:r>
    </w:p>
    <w:p w:rsidR="00740FDA" w:rsidRDefault="00CC36BF">
      <w:pPr>
        <w:spacing w:line="276" w:lineRule="auto"/>
        <w:ind w:firstLineChars="200" w:firstLine="480"/>
        <w:rPr>
          <w:sz w:val="24"/>
        </w:rPr>
      </w:pPr>
      <w:r>
        <w:rPr>
          <w:rFonts w:hint="eastAsia"/>
          <w:sz w:val="24"/>
        </w:rPr>
        <w:lastRenderedPageBreak/>
        <w:t>1</w:t>
      </w:r>
      <w:r>
        <w:rPr>
          <w:rFonts w:hint="eastAsia"/>
          <w:sz w:val="24"/>
        </w:rPr>
        <w:t>、按照教育部和四川省招考委、四川省教育考试院的统一要求，对未在我校考点（代码：</w:t>
      </w:r>
      <w:r>
        <w:rPr>
          <w:rFonts w:hint="eastAsia"/>
          <w:sz w:val="24"/>
        </w:rPr>
        <w:t>5102</w:t>
      </w:r>
      <w:r>
        <w:rPr>
          <w:rFonts w:hint="eastAsia"/>
          <w:sz w:val="24"/>
        </w:rPr>
        <w:t>）参加考试的考生，要在复试前进行指纹采集（时间：</w:t>
      </w:r>
      <w:r>
        <w:rPr>
          <w:rFonts w:hint="eastAsia"/>
          <w:sz w:val="24"/>
        </w:rPr>
        <w:t>2016</w:t>
      </w:r>
      <w:r>
        <w:rPr>
          <w:rFonts w:hint="eastAsia"/>
          <w:sz w:val="24"/>
        </w:rPr>
        <w:t>年</w:t>
      </w:r>
      <w:r>
        <w:rPr>
          <w:rFonts w:hint="eastAsia"/>
          <w:sz w:val="24"/>
        </w:rPr>
        <w:t>3</w:t>
      </w:r>
      <w:r>
        <w:rPr>
          <w:rFonts w:hint="eastAsia"/>
          <w:sz w:val="24"/>
        </w:rPr>
        <w:t>月</w:t>
      </w:r>
      <w:r>
        <w:rPr>
          <w:rFonts w:hint="eastAsia"/>
          <w:sz w:val="24"/>
        </w:rPr>
        <w:t>24</w:t>
      </w:r>
      <w:r>
        <w:rPr>
          <w:rFonts w:hint="eastAsia"/>
          <w:sz w:val="24"/>
        </w:rPr>
        <w:t>日</w:t>
      </w:r>
      <w:r>
        <w:rPr>
          <w:rFonts w:hint="eastAsia"/>
          <w:sz w:val="24"/>
        </w:rPr>
        <w:t>-4</w:t>
      </w:r>
      <w:r>
        <w:rPr>
          <w:rFonts w:hint="eastAsia"/>
          <w:sz w:val="24"/>
        </w:rPr>
        <w:t>月</w:t>
      </w:r>
      <w:r>
        <w:rPr>
          <w:rFonts w:hint="eastAsia"/>
          <w:sz w:val="24"/>
        </w:rPr>
        <w:t>8</w:t>
      </w:r>
      <w:r>
        <w:rPr>
          <w:rFonts w:hint="eastAsia"/>
          <w:sz w:val="24"/>
        </w:rPr>
        <w:t>日，每个工作日上午</w:t>
      </w:r>
      <w:r>
        <w:rPr>
          <w:rFonts w:hint="eastAsia"/>
          <w:sz w:val="24"/>
        </w:rPr>
        <w:t>9:00-11:30</w:t>
      </w:r>
      <w:r>
        <w:rPr>
          <w:rFonts w:hint="eastAsia"/>
          <w:sz w:val="24"/>
        </w:rPr>
        <w:t>、下午</w:t>
      </w:r>
      <w:r>
        <w:rPr>
          <w:rFonts w:hint="eastAsia"/>
          <w:sz w:val="24"/>
        </w:rPr>
        <w:t>2:30-4:30</w:t>
      </w:r>
      <w:r>
        <w:rPr>
          <w:rFonts w:hint="eastAsia"/>
          <w:sz w:val="24"/>
        </w:rPr>
        <w:t>，地点：</w:t>
      </w:r>
      <w:proofErr w:type="gramStart"/>
      <w:r>
        <w:rPr>
          <w:rFonts w:hint="eastAsia"/>
          <w:sz w:val="24"/>
        </w:rPr>
        <w:t>犀</w:t>
      </w:r>
      <w:proofErr w:type="gramEnd"/>
      <w:r>
        <w:rPr>
          <w:rFonts w:hint="eastAsia"/>
          <w:sz w:val="24"/>
        </w:rPr>
        <w:t>浦校区</w:t>
      </w:r>
      <w:r>
        <w:rPr>
          <w:rFonts w:hint="eastAsia"/>
          <w:sz w:val="24"/>
        </w:rPr>
        <w:t>2</w:t>
      </w:r>
      <w:r>
        <w:rPr>
          <w:rFonts w:hint="eastAsia"/>
          <w:sz w:val="24"/>
        </w:rPr>
        <w:t>号教学楼</w:t>
      </w:r>
      <w:r>
        <w:rPr>
          <w:rFonts w:hint="eastAsia"/>
          <w:sz w:val="24"/>
        </w:rPr>
        <w:t>X2122</w:t>
      </w:r>
      <w:r>
        <w:rPr>
          <w:rFonts w:hint="eastAsia"/>
          <w:sz w:val="24"/>
        </w:rPr>
        <w:t>，</w:t>
      </w:r>
      <w:proofErr w:type="gramStart"/>
      <w:r>
        <w:rPr>
          <w:rFonts w:hint="eastAsia"/>
          <w:sz w:val="24"/>
        </w:rPr>
        <w:t>研</w:t>
      </w:r>
      <w:proofErr w:type="gramEnd"/>
      <w:r>
        <w:rPr>
          <w:rFonts w:hint="eastAsia"/>
          <w:sz w:val="24"/>
        </w:rPr>
        <w:t>招办将向每位完成指纹采集的考生发放一张带有工作人员签字章的资格审查表，考生须持此表参加相应学院的复试），对于在我校考点参加考试的考生不必再进行指纹采集；所有未进行指纹采集考生的复试及拟录取一律无效。</w:t>
      </w:r>
    </w:p>
    <w:p w:rsidR="00740FDA" w:rsidRDefault="00CC36BF">
      <w:pPr>
        <w:spacing w:line="276" w:lineRule="auto"/>
        <w:ind w:firstLineChars="200" w:firstLine="480"/>
        <w:rPr>
          <w:sz w:val="24"/>
        </w:rPr>
      </w:pPr>
      <w:r>
        <w:rPr>
          <w:rFonts w:hint="eastAsia"/>
          <w:sz w:val="24"/>
        </w:rPr>
        <w:t>2</w:t>
      </w:r>
      <w:r>
        <w:rPr>
          <w:rFonts w:hint="eastAsia"/>
          <w:sz w:val="24"/>
        </w:rPr>
        <w:t>、复议</w:t>
      </w:r>
    </w:p>
    <w:p w:rsidR="00740FDA" w:rsidRDefault="00CC36BF">
      <w:pPr>
        <w:spacing w:line="276" w:lineRule="auto"/>
        <w:ind w:firstLineChars="200" w:firstLine="480"/>
        <w:rPr>
          <w:sz w:val="24"/>
        </w:rPr>
      </w:pPr>
      <w:r>
        <w:rPr>
          <w:rFonts w:hint="eastAsia"/>
          <w:sz w:val="24"/>
        </w:rPr>
        <w:t>复试考生对复试工作如</w:t>
      </w:r>
      <w:r w:rsidRPr="00A578DA">
        <w:rPr>
          <w:rFonts w:hint="eastAsia"/>
          <w:color w:val="FF0000"/>
          <w:sz w:val="24"/>
        </w:rPr>
        <w:t>有异议、举报、投诉、申诉</w:t>
      </w:r>
      <w:r>
        <w:rPr>
          <w:rFonts w:hint="eastAsia"/>
          <w:sz w:val="24"/>
        </w:rPr>
        <w:t>等，请与外</w:t>
      </w:r>
      <w:r>
        <w:rPr>
          <w:sz w:val="24"/>
        </w:rPr>
        <w:t>国语</w:t>
      </w:r>
      <w:r>
        <w:rPr>
          <w:rFonts w:hint="eastAsia"/>
          <w:sz w:val="24"/>
        </w:rPr>
        <w:t>学院研究生招生复试及拟录取工作监督检查小组联系。</w:t>
      </w:r>
    </w:p>
    <w:p w:rsidR="00740FDA" w:rsidRDefault="00CC36BF">
      <w:pPr>
        <w:spacing w:line="276" w:lineRule="auto"/>
        <w:ind w:firstLineChars="200" w:firstLine="480"/>
        <w:rPr>
          <w:rFonts w:ascii="Verdana" w:hAnsi="Verdana"/>
          <w:color w:val="555555"/>
          <w:sz w:val="24"/>
          <w:shd w:val="clear" w:color="auto" w:fill="FFFFFF"/>
        </w:rPr>
      </w:pPr>
      <w:r>
        <w:rPr>
          <w:rFonts w:hint="eastAsia"/>
          <w:sz w:val="24"/>
        </w:rPr>
        <w:t>联系邮箱：</w:t>
      </w:r>
      <w:hyperlink r:id="rId8" w:history="1">
        <w:r>
          <w:rPr>
            <w:rStyle w:val="a9"/>
            <w:sz w:val="24"/>
          </w:rPr>
          <w:t>gxu@home.swjtu.edu.cn</w:t>
        </w:r>
      </w:hyperlink>
    </w:p>
    <w:p w:rsidR="00740FDA" w:rsidRDefault="00CC36BF">
      <w:pPr>
        <w:spacing w:line="276" w:lineRule="auto"/>
        <w:ind w:firstLineChars="200" w:firstLine="480"/>
        <w:rPr>
          <w:sz w:val="24"/>
        </w:rPr>
      </w:pPr>
      <w:r>
        <w:rPr>
          <w:rFonts w:hint="eastAsia"/>
          <w:sz w:val="24"/>
        </w:rPr>
        <w:t>联系电话：</w:t>
      </w:r>
      <w:r>
        <w:rPr>
          <w:rFonts w:hint="eastAsia"/>
          <w:sz w:val="24"/>
        </w:rPr>
        <w:t>028-</w:t>
      </w:r>
      <w:r>
        <w:rPr>
          <w:sz w:val="24"/>
        </w:rPr>
        <w:t>66366701</w:t>
      </w:r>
    </w:p>
    <w:p w:rsidR="00740FDA" w:rsidRDefault="00CC36BF">
      <w:pPr>
        <w:spacing w:line="276" w:lineRule="auto"/>
        <w:ind w:firstLineChars="200" w:firstLine="480"/>
        <w:rPr>
          <w:rFonts w:hint="eastAsia"/>
          <w:sz w:val="24"/>
        </w:rPr>
      </w:pPr>
      <w:r>
        <w:rPr>
          <w:rFonts w:hint="eastAsia"/>
          <w:sz w:val="24"/>
        </w:rPr>
        <w:t>联系人：徐老师</w:t>
      </w:r>
    </w:p>
    <w:p w:rsidR="00A578DA" w:rsidRPr="00A578DA" w:rsidRDefault="00A578DA">
      <w:pPr>
        <w:spacing w:line="276" w:lineRule="auto"/>
        <w:ind w:firstLineChars="200" w:firstLine="480"/>
        <w:rPr>
          <w:rFonts w:hint="eastAsia"/>
          <w:color w:val="FF0000"/>
          <w:sz w:val="24"/>
        </w:rPr>
      </w:pPr>
      <w:r w:rsidRPr="00A578DA">
        <w:rPr>
          <w:rFonts w:hint="eastAsia"/>
          <w:color w:val="FF0000"/>
          <w:sz w:val="24"/>
        </w:rPr>
        <w:t>3</w:t>
      </w:r>
      <w:r w:rsidRPr="00A578DA">
        <w:rPr>
          <w:rFonts w:hint="eastAsia"/>
          <w:color w:val="FF0000"/>
          <w:sz w:val="24"/>
        </w:rPr>
        <w:t>、复试咨询</w:t>
      </w:r>
    </w:p>
    <w:p w:rsidR="00A578DA" w:rsidRPr="00801FDF" w:rsidRDefault="00A578DA">
      <w:pPr>
        <w:spacing w:line="276" w:lineRule="auto"/>
        <w:ind w:firstLineChars="200" w:firstLine="480"/>
        <w:rPr>
          <w:color w:val="FF0000"/>
          <w:sz w:val="24"/>
        </w:rPr>
      </w:pPr>
      <w:r w:rsidRPr="00801FDF">
        <w:rPr>
          <w:color w:val="FF0000"/>
          <w:sz w:val="24"/>
        </w:rPr>
        <w:t>咨询电话</w:t>
      </w:r>
      <w:r w:rsidRPr="00801FDF">
        <w:rPr>
          <w:rFonts w:hint="eastAsia"/>
          <w:color w:val="FF0000"/>
          <w:sz w:val="24"/>
        </w:rPr>
        <w:t>：</w:t>
      </w:r>
      <w:r w:rsidRPr="00801FDF">
        <w:rPr>
          <w:rFonts w:hint="eastAsia"/>
          <w:color w:val="FF0000"/>
          <w:sz w:val="24"/>
        </w:rPr>
        <w:t>66367845, 87600703</w:t>
      </w:r>
    </w:p>
    <w:p w:rsidR="00DD0EB0" w:rsidRPr="004F0F09" w:rsidRDefault="00CC36BF" w:rsidP="00A578DA">
      <w:pPr>
        <w:pStyle w:val="aa"/>
        <w:adjustRightInd w:val="0"/>
        <w:snapToGrid w:val="0"/>
        <w:spacing w:beforeLines="50" w:line="300" w:lineRule="auto"/>
        <w:ind w:firstLineChars="200" w:firstLine="480"/>
        <w:rPr>
          <w:rFonts w:ascii="Times New Roman" w:eastAsia="宋体" w:hAnsi="Times New Roman"/>
        </w:rPr>
      </w:pPr>
      <w:r w:rsidRPr="004F0F09">
        <w:rPr>
          <w:rFonts w:ascii="Times New Roman" w:eastAsia="宋体" w:hAnsi="Times New Roman" w:hint="eastAsia"/>
        </w:rPr>
        <w:t>本实施细则由外</w:t>
      </w:r>
      <w:r w:rsidRPr="004F0F09">
        <w:rPr>
          <w:rFonts w:ascii="Times New Roman" w:eastAsia="宋体" w:hAnsi="Times New Roman"/>
        </w:rPr>
        <w:t>国语</w:t>
      </w:r>
      <w:r w:rsidRPr="004F0F09">
        <w:rPr>
          <w:rFonts w:ascii="Times New Roman" w:eastAsia="宋体" w:hAnsi="Times New Roman" w:hint="eastAsia"/>
        </w:rPr>
        <w:t>学院硕士</w:t>
      </w:r>
      <w:r w:rsidRPr="004F0F09">
        <w:rPr>
          <w:rFonts w:ascii="Times New Roman" w:eastAsia="宋体" w:hAnsi="Times New Roman"/>
        </w:rPr>
        <w:t>研究生</w:t>
      </w:r>
      <w:r w:rsidRPr="004F0F09">
        <w:rPr>
          <w:rFonts w:ascii="Times New Roman" w:eastAsia="宋体" w:hAnsi="Times New Roman" w:hint="eastAsia"/>
        </w:rPr>
        <w:t>招生工作领导小组负责解释。</w:t>
      </w:r>
      <w:r w:rsidR="00DD0EB0" w:rsidRPr="004F0F09">
        <w:rPr>
          <w:rFonts w:ascii="Times New Roman" w:eastAsia="宋体" w:hAnsi="Times New Roman" w:hint="eastAsia"/>
        </w:rPr>
        <w:t>未尽事宜以</w:t>
      </w:r>
      <w:r w:rsidR="00DD0EB0" w:rsidRPr="004F0F09">
        <w:rPr>
          <w:rFonts w:ascii="Times New Roman" w:eastAsia="宋体" w:hAnsi="Times New Roman"/>
        </w:rPr>
        <w:t>《西南交通大学关于</w:t>
      </w:r>
      <w:r w:rsidR="00DD0EB0" w:rsidRPr="004F0F09">
        <w:rPr>
          <w:rFonts w:ascii="Times New Roman" w:eastAsia="宋体" w:hAnsi="Times New Roman"/>
        </w:rPr>
        <w:t>2016</w:t>
      </w:r>
      <w:r w:rsidR="00DD0EB0" w:rsidRPr="004F0F09">
        <w:rPr>
          <w:rFonts w:ascii="Times New Roman" w:eastAsia="宋体" w:hAnsi="Times New Roman"/>
        </w:rPr>
        <w:t>年全日制硕士研究生招生复试及拟录取工作的实施办法》</w:t>
      </w:r>
      <w:r w:rsidR="00DD0EB0" w:rsidRPr="004F0F09">
        <w:rPr>
          <w:rFonts w:ascii="Times New Roman" w:eastAsia="宋体" w:hAnsi="Times New Roman" w:hint="eastAsia"/>
        </w:rPr>
        <w:t>的规定为准。</w:t>
      </w:r>
    </w:p>
    <w:p w:rsidR="00740FDA" w:rsidRPr="00DD0EB0" w:rsidRDefault="00740FDA">
      <w:pPr>
        <w:spacing w:line="276" w:lineRule="auto"/>
        <w:ind w:firstLineChars="200" w:firstLine="480"/>
        <w:rPr>
          <w:sz w:val="24"/>
        </w:rPr>
      </w:pPr>
    </w:p>
    <w:p w:rsidR="00740FDA" w:rsidRDefault="00740FDA">
      <w:pPr>
        <w:spacing w:line="276" w:lineRule="auto"/>
        <w:ind w:firstLineChars="200" w:firstLine="560"/>
        <w:rPr>
          <w:sz w:val="28"/>
          <w:szCs w:val="28"/>
        </w:rPr>
      </w:pPr>
    </w:p>
    <w:p w:rsidR="00740FDA" w:rsidRDefault="00CC36BF">
      <w:pPr>
        <w:spacing w:line="276" w:lineRule="auto"/>
        <w:jc w:val="right"/>
        <w:rPr>
          <w:sz w:val="28"/>
          <w:szCs w:val="28"/>
        </w:rPr>
      </w:pPr>
      <w:r>
        <w:rPr>
          <w:rFonts w:hint="eastAsia"/>
          <w:sz w:val="28"/>
          <w:szCs w:val="28"/>
        </w:rPr>
        <w:t>西南</w:t>
      </w:r>
      <w:r>
        <w:rPr>
          <w:sz w:val="28"/>
          <w:szCs w:val="28"/>
        </w:rPr>
        <w:t>交通大学</w:t>
      </w:r>
      <w:r>
        <w:rPr>
          <w:rFonts w:hint="eastAsia"/>
          <w:sz w:val="28"/>
          <w:szCs w:val="28"/>
        </w:rPr>
        <w:t>外国</w:t>
      </w:r>
      <w:r>
        <w:rPr>
          <w:sz w:val="28"/>
          <w:szCs w:val="28"/>
        </w:rPr>
        <w:t>语</w:t>
      </w:r>
      <w:r>
        <w:rPr>
          <w:rFonts w:hint="eastAsia"/>
          <w:sz w:val="28"/>
          <w:szCs w:val="28"/>
        </w:rPr>
        <w:t>学院</w:t>
      </w:r>
    </w:p>
    <w:p w:rsidR="00740FDA" w:rsidRDefault="00CC36BF">
      <w:pPr>
        <w:spacing w:line="276" w:lineRule="auto"/>
        <w:jc w:val="right"/>
        <w:rPr>
          <w:sz w:val="28"/>
          <w:szCs w:val="28"/>
        </w:rPr>
      </w:pPr>
      <w:r>
        <w:rPr>
          <w:rFonts w:hint="eastAsia"/>
          <w:sz w:val="28"/>
          <w:szCs w:val="28"/>
        </w:rPr>
        <w:t>2016</w:t>
      </w:r>
      <w:r>
        <w:rPr>
          <w:rFonts w:hint="eastAsia"/>
          <w:sz w:val="28"/>
          <w:szCs w:val="28"/>
        </w:rPr>
        <w:t>年</w:t>
      </w:r>
      <w:r>
        <w:rPr>
          <w:rFonts w:hint="eastAsia"/>
          <w:sz w:val="28"/>
          <w:szCs w:val="28"/>
        </w:rPr>
        <w:t>3</w:t>
      </w:r>
      <w:r>
        <w:rPr>
          <w:rFonts w:hint="eastAsia"/>
          <w:sz w:val="28"/>
          <w:szCs w:val="28"/>
        </w:rPr>
        <w:t>月</w:t>
      </w:r>
      <w:r>
        <w:rPr>
          <w:sz w:val="28"/>
          <w:szCs w:val="28"/>
        </w:rPr>
        <w:t>20</w:t>
      </w:r>
      <w:r>
        <w:rPr>
          <w:rFonts w:hint="eastAsia"/>
          <w:sz w:val="28"/>
          <w:szCs w:val="28"/>
        </w:rPr>
        <w:t>日</w:t>
      </w:r>
    </w:p>
    <w:sectPr w:rsidR="00740FDA" w:rsidSect="00740FDA">
      <w:footerReference w:type="default" r:id="rId9"/>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9AA" w:rsidRDefault="003039AA" w:rsidP="00740FDA">
      <w:r>
        <w:separator/>
      </w:r>
    </w:p>
  </w:endnote>
  <w:endnote w:type="continuationSeparator" w:id="0">
    <w:p w:rsidR="003039AA" w:rsidRDefault="003039AA" w:rsidP="00740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FDA" w:rsidRDefault="00CC36BF">
    <w:pPr>
      <w:pStyle w:val="a6"/>
      <w:jc w:val="center"/>
    </w:pPr>
    <w:r>
      <w:rPr>
        <w:kern w:val="0"/>
        <w:szCs w:val="21"/>
      </w:rPr>
      <w:t xml:space="preserve">- </w:t>
    </w:r>
    <w:r w:rsidR="004052D0">
      <w:rPr>
        <w:kern w:val="0"/>
        <w:szCs w:val="21"/>
      </w:rPr>
      <w:fldChar w:fldCharType="begin"/>
    </w:r>
    <w:r>
      <w:rPr>
        <w:kern w:val="0"/>
        <w:szCs w:val="21"/>
      </w:rPr>
      <w:instrText xml:space="preserve"> PAGE </w:instrText>
    </w:r>
    <w:r w:rsidR="004052D0">
      <w:rPr>
        <w:kern w:val="0"/>
        <w:szCs w:val="21"/>
      </w:rPr>
      <w:fldChar w:fldCharType="separate"/>
    </w:r>
    <w:r w:rsidR="00801FDF">
      <w:rPr>
        <w:noProof/>
        <w:kern w:val="0"/>
        <w:szCs w:val="21"/>
      </w:rPr>
      <w:t>7</w:t>
    </w:r>
    <w:r w:rsidR="004052D0">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9AA" w:rsidRDefault="003039AA" w:rsidP="00740FDA">
      <w:r>
        <w:separator/>
      </w:r>
    </w:p>
  </w:footnote>
  <w:footnote w:type="continuationSeparator" w:id="0">
    <w:p w:rsidR="003039AA" w:rsidRDefault="003039AA" w:rsidP="00740F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16523"/>
    <w:multiLevelType w:val="multilevel"/>
    <w:tmpl w:val="16516523"/>
    <w:lvl w:ilvl="0">
      <w:start w:val="1"/>
      <w:numFmt w:val="decimalEnclosedCircle"/>
      <w:lvlText w:val="%1"/>
      <w:lvlJc w:val="left"/>
      <w:pPr>
        <w:ind w:left="132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2954E9C"/>
    <w:multiLevelType w:val="multilevel"/>
    <w:tmpl w:val="32954E9C"/>
    <w:lvl w:ilvl="0">
      <w:start w:val="1"/>
      <w:numFmt w:val="decimalEnclosedCircle"/>
      <w:lvlText w:val="%1"/>
      <w:lvlJc w:val="left"/>
      <w:pPr>
        <w:ind w:left="1320" w:hanging="360"/>
      </w:pPr>
      <w:rPr>
        <w:rFonts w:hint="default"/>
      </w:rPr>
    </w:lvl>
    <w:lvl w:ilvl="1" w:tentative="1">
      <w:start w:val="1"/>
      <w:numFmt w:val="lowerLetter"/>
      <w:lvlText w:val="%2)"/>
      <w:lvlJc w:val="left"/>
      <w:pPr>
        <w:ind w:left="1800" w:hanging="420"/>
      </w:pPr>
    </w:lvl>
    <w:lvl w:ilvl="2" w:tentative="1">
      <w:start w:val="1"/>
      <w:numFmt w:val="lowerRoman"/>
      <w:lvlText w:val="%3."/>
      <w:lvlJc w:val="right"/>
      <w:pPr>
        <w:ind w:left="2220" w:hanging="420"/>
      </w:pPr>
    </w:lvl>
    <w:lvl w:ilvl="3" w:tentative="1">
      <w:start w:val="1"/>
      <w:numFmt w:val="decimal"/>
      <w:lvlText w:val="%4."/>
      <w:lvlJc w:val="left"/>
      <w:pPr>
        <w:ind w:left="2640" w:hanging="420"/>
      </w:pPr>
    </w:lvl>
    <w:lvl w:ilvl="4" w:tentative="1">
      <w:start w:val="1"/>
      <w:numFmt w:val="lowerLetter"/>
      <w:lvlText w:val="%5)"/>
      <w:lvlJc w:val="left"/>
      <w:pPr>
        <w:ind w:left="3060" w:hanging="420"/>
      </w:pPr>
    </w:lvl>
    <w:lvl w:ilvl="5" w:tentative="1">
      <w:start w:val="1"/>
      <w:numFmt w:val="lowerRoman"/>
      <w:lvlText w:val="%6."/>
      <w:lvlJc w:val="right"/>
      <w:pPr>
        <w:ind w:left="3480" w:hanging="420"/>
      </w:pPr>
    </w:lvl>
    <w:lvl w:ilvl="6" w:tentative="1">
      <w:start w:val="1"/>
      <w:numFmt w:val="decimal"/>
      <w:lvlText w:val="%7."/>
      <w:lvlJc w:val="left"/>
      <w:pPr>
        <w:ind w:left="3900" w:hanging="420"/>
      </w:pPr>
    </w:lvl>
    <w:lvl w:ilvl="7" w:tentative="1">
      <w:start w:val="1"/>
      <w:numFmt w:val="lowerLetter"/>
      <w:lvlText w:val="%8)"/>
      <w:lvlJc w:val="left"/>
      <w:pPr>
        <w:ind w:left="4320" w:hanging="420"/>
      </w:pPr>
    </w:lvl>
    <w:lvl w:ilvl="8" w:tentative="1">
      <w:start w:val="1"/>
      <w:numFmt w:val="lowerRoman"/>
      <w:lvlText w:val="%9."/>
      <w:lvlJc w:val="right"/>
      <w:pPr>
        <w:ind w:left="4740" w:hanging="420"/>
      </w:pPr>
    </w:lvl>
  </w:abstractNum>
  <w:abstractNum w:abstractNumId="2">
    <w:nsid w:val="3E67340D"/>
    <w:multiLevelType w:val="multilevel"/>
    <w:tmpl w:val="3E67340D"/>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abstractNum w:abstractNumId="3">
    <w:nsid w:val="4F9B3084"/>
    <w:multiLevelType w:val="multilevel"/>
    <w:tmpl w:val="4F9B3084"/>
    <w:lvl w:ilvl="0">
      <w:start w:val="1"/>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4">
    <w:nsid w:val="58587938"/>
    <w:multiLevelType w:val="multilevel"/>
    <w:tmpl w:val="58587938"/>
    <w:lvl w:ilvl="0">
      <w:start w:val="1"/>
      <w:numFmt w:val="decimalEnclosedCircle"/>
      <w:lvlText w:val="%1"/>
      <w:lvlJc w:val="left"/>
      <w:pPr>
        <w:ind w:left="1320" w:hanging="360"/>
      </w:pPr>
      <w:rPr>
        <w:rFonts w:hint="default"/>
      </w:rPr>
    </w:lvl>
    <w:lvl w:ilvl="1" w:tentative="1">
      <w:start w:val="1"/>
      <w:numFmt w:val="lowerLetter"/>
      <w:lvlText w:val="%2)"/>
      <w:lvlJc w:val="left"/>
      <w:pPr>
        <w:ind w:left="1800" w:hanging="420"/>
      </w:pPr>
    </w:lvl>
    <w:lvl w:ilvl="2" w:tentative="1">
      <w:start w:val="1"/>
      <w:numFmt w:val="lowerRoman"/>
      <w:lvlText w:val="%3."/>
      <w:lvlJc w:val="right"/>
      <w:pPr>
        <w:ind w:left="2220" w:hanging="420"/>
      </w:pPr>
    </w:lvl>
    <w:lvl w:ilvl="3" w:tentative="1">
      <w:start w:val="1"/>
      <w:numFmt w:val="decimal"/>
      <w:lvlText w:val="%4."/>
      <w:lvlJc w:val="left"/>
      <w:pPr>
        <w:ind w:left="2640" w:hanging="420"/>
      </w:pPr>
    </w:lvl>
    <w:lvl w:ilvl="4" w:tentative="1">
      <w:start w:val="1"/>
      <w:numFmt w:val="lowerLetter"/>
      <w:lvlText w:val="%5)"/>
      <w:lvlJc w:val="left"/>
      <w:pPr>
        <w:ind w:left="3060" w:hanging="420"/>
      </w:pPr>
    </w:lvl>
    <w:lvl w:ilvl="5" w:tentative="1">
      <w:start w:val="1"/>
      <w:numFmt w:val="lowerRoman"/>
      <w:lvlText w:val="%6."/>
      <w:lvlJc w:val="right"/>
      <w:pPr>
        <w:ind w:left="3480" w:hanging="420"/>
      </w:pPr>
    </w:lvl>
    <w:lvl w:ilvl="6" w:tentative="1">
      <w:start w:val="1"/>
      <w:numFmt w:val="decimal"/>
      <w:lvlText w:val="%7."/>
      <w:lvlJc w:val="left"/>
      <w:pPr>
        <w:ind w:left="3900" w:hanging="420"/>
      </w:pPr>
    </w:lvl>
    <w:lvl w:ilvl="7" w:tentative="1">
      <w:start w:val="1"/>
      <w:numFmt w:val="lowerLetter"/>
      <w:lvlText w:val="%8)"/>
      <w:lvlJc w:val="left"/>
      <w:pPr>
        <w:ind w:left="4320" w:hanging="420"/>
      </w:pPr>
    </w:lvl>
    <w:lvl w:ilvl="8" w:tentative="1">
      <w:start w:val="1"/>
      <w:numFmt w:val="lowerRoman"/>
      <w:lvlText w:val="%9."/>
      <w:lvlJc w:val="right"/>
      <w:pPr>
        <w:ind w:left="4740" w:hanging="420"/>
      </w:pPr>
    </w:lvl>
  </w:abstractNum>
  <w:abstractNum w:abstractNumId="5">
    <w:nsid w:val="5E900625"/>
    <w:multiLevelType w:val="multilevel"/>
    <w:tmpl w:val="5E900625"/>
    <w:lvl w:ilvl="0">
      <w:start w:val="1"/>
      <w:numFmt w:val="decimal"/>
      <w:lvlText w:val="（%1）"/>
      <w:lvlJc w:val="left"/>
      <w:pPr>
        <w:ind w:left="1440" w:hanging="72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6">
    <w:nsid w:val="75E3516C"/>
    <w:multiLevelType w:val="multilevel"/>
    <w:tmpl w:val="75E3516C"/>
    <w:lvl w:ilvl="0">
      <w:start w:val="1"/>
      <w:numFmt w:val="decimalEnclosedCircle"/>
      <w:lvlText w:val="%1"/>
      <w:lvlJc w:val="left"/>
      <w:pPr>
        <w:ind w:left="132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76BD7CB7"/>
    <w:multiLevelType w:val="multilevel"/>
    <w:tmpl w:val="76BD7CB7"/>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num w:numId="1">
    <w:abstractNumId w:val="5"/>
  </w:num>
  <w:num w:numId="2">
    <w:abstractNumId w:val="3"/>
  </w:num>
  <w:num w:numId="3">
    <w:abstractNumId w:val="7"/>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F9E"/>
    <w:rsid w:val="000420E1"/>
    <w:rsid w:val="00093AA8"/>
    <w:rsid w:val="000B1FE9"/>
    <w:rsid w:val="000C4AEB"/>
    <w:rsid w:val="000D6C9E"/>
    <w:rsid w:val="000E6809"/>
    <w:rsid w:val="000F6AC2"/>
    <w:rsid w:val="001146C6"/>
    <w:rsid w:val="00122E1A"/>
    <w:rsid w:val="00125115"/>
    <w:rsid w:val="001442AE"/>
    <w:rsid w:val="00145173"/>
    <w:rsid w:val="00172A27"/>
    <w:rsid w:val="00191860"/>
    <w:rsid w:val="001B0AD2"/>
    <w:rsid w:val="001C5D43"/>
    <w:rsid w:val="001E08CB"/>
    <w:rsid w:val="001E0CA8"/>
    <w:rsid w:val="0020080E"/>
    <w:rsid w:val="002146A0"/>
    <w:rsid w:val="002174CF"/>
    <w:rsid w:val="00234659"/>
    <w:rsid w:val="00254DF5"/>
    <w:rsid w:val="002907CD"/>
    <w:rsid w:val="00290DA3"/>
    <w:rsid w:val="00296122"/>
    <w:rsid w:val="002C5A9E"/>
    <w:rsid w:val="002D4382"/>
    <w:rsid w:val="002D6C78"/>
    <w:rsid w:val="002E1E70"/>
    <w:rsid w:val="002F1216"/>
    <w:rsid w:val="003039AA"/>
    <w:rsid w:val="003040DB"/>
    <w:rsid w:val="00305448"/>
    <w:rsid w:val="00337ADF"/>
    <w:rsid w:val="00357B7D"/>
    <w:rsid w:val="003626F6"/>
    <w:rsid w:val="003C7903"/>
    <w:rsid w:val="003D5EA8"/>
    <w:rsid w:val="003E27FE"/>
    <w:rsid w:val="004052D0"/>
    <w:rsid w:val="00421003"/>
    <w:rsid w:val="004230B3"/>
    <w:rsid w:val="00427AED"/>
    <w:rsid w:val="00443292"/>
    <w:rsid w:val="00446394"/>
    <w:rsid w:val="004521F8"/>
    <w:rsid w:val="004812B8"/>
    <w:rsid w:val="004D2CA4"/>
    <w:rsid w:val="004F0F09"/>
    <w:rsid w:val="004F232A"/>
    <w:rsid w:val="00520B97"/>
    <w:rsid w:val="00526ACB"/>
    <w:rsid w:val="00537232"/>
    <w:rsid w:val="00542827"/>
    <w:rsid w:val="00545AB4"/>
    <w:rsid w:val="005555EA"/>
    <w:rsid w:val="00563F8E"/>
    <w:rsid w:val="005C04B3"/>
    <w:rsid w:val="005D37C0"/>
    <w:rsid w:val="005E1980"/>
    <w:rsid w:val="006006D0"/>
    <w:rsid w:val="006049CD"/>
    <w:rsid w:val="00615670"/>
    <w:rsid w:val="00632B0F"/>
    <w:rsid w:val="00644A17"/>
    <w:rsid w:val="006A75A7"/>
    <w:rsid w:val="006E3CFA"/>
    <w:rsid w:val="00721B2E"/>
    <w:rsid w:val="0073459A"/>
    <w:rsid w:val="00740FDA"/>
    <w:rsid w:val="00751261"/>
    <w:rsid w:val="0075308F"/>
    <w:rsid w:val="007A1361"/>
    <w:rsid w:val="007B5827"/>
    <w:rsid w:val="007D3117"/>
    <w:rsid w:val="007F6C68"/>
    <w:rsid w:val="00801FDF"/>
    <w:rsid w:val="00810680"/>
    <w:rsid w:val="008356E4"/>
    <w:rsid w:val="00846A12"/>
    <w:rsid w:val="0085352E"/>
    <w:rsid w:val="00883AF5"/>
    <w:rsid w:val="008A54CA"/>
    <w:rsid w:val="008A6549"/>
    <w:rsid w:val="008D7119"/>
    <w:rsid w:val="009259D5"/>
    <w:rsid w:val="00936731"/>
    <w:rsid w:val="00944EFE"/>
    <w:rsid w:val="00951645"/>
    <w:rsid w:val="009741E7"/>
    <w:rsid w:val="00981534"/>
    <w:rsid w:val="009D3333"/>
    <w:rsid w:val="009E0612"/>
    <w:rsid w:val="00A0678A"/>
    <w:rsid w:val="00A578DA"/>
    <w:rsid w:val="00A65504"/>
    <w:rsid w:val="00A97CA3"/>
    <w:rsid w:val="00AA78E6"/>
    <w:rsid w:val="00AA7EE3"/>
    <w:rsid w:val="00AD17C8"/>
    <w:rsid w:val="00AE42A9"/>
    <w:rsid w:val="00AF456C"/>
    <w:rsid w:val="00AF6E7C"/>
    <w:rsid w:val="00B21D84"/>
    <w:rsid w:val="00B337FB"/>
    <w:rsid w:val="00B43F74"/>
    <w:rsid w:val="00B610B7"/>
    <w:rsid w:val="00B77652"/>
    <w:rsid w:val="00B94671"/>
    <w:rsid w:val="00B95295"/>
    <w:rsid w:val="00BA234D"/>
    <w:rsid w:val="00BB3B24"/>
    <w:rsid w:val="00BC5F1A"/>
    <w:rsid w:val="00BD1936"/>
    <w:rsid w:val="00BD5070"/>
    <w:rsid w:val="00BE5040"/>
    <w:rsid w:val="00C03741"/>
    <w:rsid w:val="00C16400"/>
    <w:rsid w:val="00C337B7"/>
    <w:rsid w:val="00C338A3"/>
    <w:rsid w:val="00C67CA8"/>
    <w:rsid w:val="00C940D6"/>
    <w:rsid w:val="00CB34A7"/>
    <w:rsid w:val="00CC21EE"/>
    <w:rsid w:val="00CC36BF"/>
    <w:rsid w:val="00CC3706"/>
    <w:rsid w:val="00CD1231"/>
    <w:rsid w:val="00CD69F3"/>
    <w:rsid w:val="00CF7E01"/>
    <w:rsid w:val="00D10F9D"/>
    <w:rsid w:val="00D272C1"/>
    <w:rsid w:val="00D702B5"/>
    <w:rsid w:val="00D7230D"/>
    <w:rsid w:val="00D81584"/>
    <w:rsid w:val="00D85ADF"/>
    <w:rsid w:val="00DD0EB0"/>
    <w:rsid w:val="00DE088F"/>
    <w:rsid w:val="00E06EF4"/>
    <w:rsid w:val="00E11F53"/>
    <w:rsid w:val="00E12D2B"/>
    <w:rsid w:val="00E135AB"/>
    <w:rsid w:val="00E152A9"/>
    <w:rsid w:val="00E17328"/>
    <w:rsid w:val="00E208AC"/>
    <w:rsid w:val="00E33602"/>
    <w:rsid w:val="00E34DED"/>
    <w:rsid w:val="00E6798D"/>
    <w:rsid w:val="00E73388"/>
    <w:rsid w:val="00EC2455"/>
    <w:rsid w:val="00ED7B5B"/>
    <w:rsid w:val="00EE3C13"/>
    <w:rsid w:val="00F2084A"/>
    <w:rsid w:val="00F276EA"/>
    <w:rsid w:val="00F30F87"/>
    <w:rsid w:val="00F45D65"/>
    <w:rsid w:val="00F57081"/>
    <w:rsid w:val="00F62A6A"/>
    <w:rsid w:val="00F76AE4"/>
    <w:rsid w:val="00F804D3"/>
    <w:rsid w:val="00F846E2"/>
    <w:rsid w:val="00FA49EB"/>
    <w:rsid w:val="00FD66D7"/>
    <w:rsid w:val="08897F95"/>
    <w:rsid w:val="166A3CE4"/>
    <w:rsid w:val="2E540E09"/>
    <w:rsid w:val="349E7BEB"/>
    <w:rsid w:val="35AC5CB9"/>
    <w:rsid w:val="41852AC0"/>
    <w:rsid w:val="451F14BB"/>
    <w:rsid w:val="46A12D68"/>
    <w:rsid w:val="49BD3CA1"/>
    <w:rsid w:val="4C333B6B"/>
    <w:rsid w:val="4F4F6F1E"/>
    <w:rsid w:val="5B0B01FB"/>
    <w:rsid w:val="5C4B56EE"/>
    <w:rsid w:val="64347A6C"/>
    <w:rsid w:val="71735C9D"/>
    <w:rsid w:val="737E4F22"/>
    <w:rsid w:val="7B0026BD"/>
    <w:rsid w:val="7FE06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F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740FDA"/>
    <w:rPr>
      <w:sz w:val="44"/>
    </w:rPr>
  </w:style>
  <w:style w:type="paragraph" w:styleId="a4">
    <w:name w:val="Date"/>
    <w:basedOn w:val="a"/>
    <w:next w:val="a"/>
    <w:link w:val="Char0"/>
    <w:qFormat/>
    <w:rsid w:val="00740FDA"/>
    <w:pPr>
      <w:ind w:leftChars="2500" w:left="100"/>
    </w:pPr>
  </w:style>
  <w:style w:type="paragraph" w:styleId="a5">
    <w:name w:val="Balloon Text"/>
    <w:basedOn w:val="a"/>
    <w:link w:val="Char1"/>
    <w:qFormat/>
    <w:rsid w:val="00740FDA"/>
    <w:rPr>
      <w:sz w:val="18"/>
      <w:szCs w:val="18"/>
    </w:rPr>
  </w:style>
  <w:style w:type="paragraph" w:styleId="a6">
    <w:name w:val="footer"/>
    <w:basedOn w:val="a"/>
    <w:qFormat/>
    <w:rsid w:val="00740FDA"/>
    <w:pPr>
      <w:tabs>
        <w:tab w:val="center" w:pos="4153"/>
        <w:tab w:val="right" w:pos="8306"/>
      </w:tabs>
      <w:snapToGrid w:val="0"/>
      <w:jc w:val="left"/>
    </w:pPr>
    <w:rPr>
      <w:sz w:val="18"/>
      <w:szCs w:val="18"/>
    </w:rPr>
  </w:style>
  <w:style w:type="paragraph" w:styleId="a7">
    <w:name w:val="header"/>
    <w:basedOn w:val="a"/>
    <w:qFormat/>
    <w:rsid w:val="00740FDA"/>
    <w:pPr>
      <w:pBdr>
        <w:bottom w:val="single" w:sz="6" w:space="1" w:color="auto"/>
      </w:pBdr>
      <w:tabs>
        <w:tab w:val="center" w:pos="4153"/>
        <w:tab w:val="right" w:pos="8306"/>
      </w:tabs>
      <w:snapToGrid w:val="0"/>
      <w:jc w:val="center"/>
    </w:pPr>
    <w:rPr>
      <w:sz w:val="18"/>
      <w:szCs w:val="18"/>
    </w:rPr>
  </w:style>
  <w:style w:type="character" w:styleId="a8">
    <w:name w:val="Strong"/>
    <w:uiPriority w:val="22"/>
    <w:qFormat/>
    <w:rsid w:val="00740FDA"/>
    <w:rPr>
      <w:b/>
      <w:bCs/>
    </w:rPr>
  </w:style>
  <w:style w:type="character" w:styleId="a9">
    <w:name w:val="Hyperlink"/>
    <w:basedOn w:val="a0"/>
    <w:qFormat/>
    <w:rsid w:val="00740FDA"/>
    <w:rPr>
      <w:color w:val="0000FF" w:themeColor="hyperlink"/>
      <w:u w:val="single"/>
    </w:rPr>
  </w:style>
  <w:style w:type="character" w:customStyle="1" w:styleId="Char2">
    <w:name w:val="样式 正文一 + 宋体 Char"/>
    <w:link w:val="aa"/>
    <w:qFormat/>
    <w:rsid w:val="00740FDA"/>
    <w:rPr>
      <w:rFonts w:ascii="宋体" w:eastAsia="仿宋_GB2312" w:hAnsi="宋体"/>
      <w:kern w:val="2"/>
      <w:sz w:val="24"/>
      <w:szCs w:val="24"/>
      <w:lang w:val="en-US" w:eastAsia="zh-CN" w:bidi="ar-SA"/>
    </w:rPr>
  </w:style>
  <w:style w:type="paragraph" w:customStyle="1" w:styleId="aa">
    <w:name w:val="样式 正文一 + 宋体"/>
    <w:basedOn w:val="a"/>
    <w:link w:val="Char2"/>
    <w:qFormat/>
    <w:rsid w:val="00740FDA"/>
    <w:pPr>
      <w:spacing w:line="360" w:lineRule="auto"/>
      <w:ind w:firstLine="425"/>
      <w:jc w:val="left"/>
    </w:pPr>
    <w:rPr>
      <w:rFonts w:ascii="宋体" w:eastAsia="仿宋_GB2312" w:hAnsi="宋体"/>
      <w:sz w:val="24"/>
    </w:rPr>
  </w:style>
  <w:style w:type="character" w:customStyle="1" w:styleId="Char1">
    <w:name w:val="批注框文本 Char"/>
    <w:link w:val="a5"/>
    <w:rsid w:val="00740FDA"/>
    <w:rPr>
      <w:kern w:val="2"/>
      <w:sz w:val="18"/>
      <w:szCs w:val="18"/>
    </w:rPr>
  </w:style>
  <w:style w:type="character" w:customStyle="1" w:styleId="Char">
    <w:name w:val="正文文本 Char"/>
    <w:link w:val="a3"/>
    <w:qFormat/>
    <w:rsid w:val="00740FDA"/>
    <w:rPr>
      <w:kern w:val="2"/>
      <w:sz w:val="44"/>
      <w:szCs w:val="24"/>
    </w:rPr>
  </w:style>
  <w:style w:type="paragraph" w:customStyle="1" w:styleId="Char3">
    <w:name w:val="Char"/>
    <w:basedOn w:val="a"/>
    <w:qFormat/>
    <w:rsid w:val="00740FDA"/>
    <w:rPr>
      <w:rFonts w:ascii="宋体" w:hAnsi="宋体" w:cs="Courier New"/>
      <w:sz w:val="32"/>
      <w:szCs w:val="32"/>
    </w:rPr>
  </w:style>
  <w:style w:type="character" w:customStyle="1" w:styleId="Char0">
    <w:name w:val="日期 Char"/>
    <w:basedOn w:val="a0"/>
    <w:link w:val="a4"/>
    <w:qFormat/>
    <w:rsid w:val="00740FDA"/>
    <w:rPr>
      <w:kern w:val="2"/>
      <w:sz w:val="21"/>
      <w:szCs w:val="24"/>
    </w:rPr>
  </w:style>
  <w:style w:type="paragraph" w:customStyle="1" w:styleId="1">
    <w:name w:val="列出段落1"/>
    <w:basedOn w:val="a"/>
    <w:uiPriority w:val="34"/>
    <w:qFormat/>
    <w:rsid w:val="00740FD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gxu@home.swjt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805</Words>
  <Characters>4590</Characters>
  <Application>Microsoft Office Word</Application>
  <DocSecurity>0</DocSecurity>
  <Lines>38</Lines>
  <Paragraphs>10</Paragraphs>
  <ScaleCrop>false</ScaleCrop>
  <Company>China</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deii</dc:creator>
  <cp:lastModifiedBy>lenovo</cp:lastModifiedBy>
  <cp:revision>83</cp:revision>
  <cp:lastPrinted>2016-03-18T07:02:00Z</cp:lastPrinted>
  <dcterms:created xsi:type="dcterms:W3CDTF">2016-03-19T07:32:00Z</dcterms:created>
  <dcterms:modified xsi:type="dcterms:W3CDTF">2016-03-22T02:21:00Z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