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外国语学院国汉系2017届本科毕业论文答辩安排</w:t>
      </w:r>
    </w:p>
    <w:p>
      <w:pPr>
        <w:jc w:val="center"/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一、院答辩委员会组成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  任：李成坚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副主任：杨安文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  员：俞森林、王鹏飞、王俊棋、鲁长江、莫光华、李海振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二、校抽样答辩安排</w:t>
      </w:r>
      <w:bookmarkStart w:id="1" w:name="_GoBack"/>
      <w:bookmarkEnd w:id="1"/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1.校抽样答辩委员会组成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主  任： </w:t>
      </w:r>
      <w:r>
        <w:rPr>
          <w:rFonts w:hint="eastAsia" w:ascii="宋体" w:hAnsi="宋体"/>
          <w:szCs w:val="21"/>
          <w:lang w:val="en-US" w:eastAsia="zh-CN"/>
        </w:rPr>
        <w:t>商拓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委  员： </w:t>
      </w:r>
      <w:r>
        <w:rPr>
          <w:rFonts w:hint="eastAsia" w:ascii="宋体" w:hAnsi="宋体"/>
          <w:szCs w:val="21"/>
          <w:lang w:val="en-US" w:eastAsia="zh-CN"/>
        </w:rPr>
        <w:t>栾慧 任显楷 高岚 旷娟</w:t>
      </w: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秘  书：</w:t>
      </w:r>
      <w:r>
        <w:rPr>
          <w:rFonts w:hint="eastAsia" w:ascii="宋体" w:hAnsi="宋体"/>
          <w:szCs w:val="21"/>
          <w:lang w:val="en-US" w:eastAsia="zh-CN"/>
        </w:rPr>
        <w:t>王海玲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答辩时间：2017年5月25日（星期四）</w:t>
      </w:r>
      <w:r>
        <w:rPr>
          <w:rFonts w:hint="eastAsia" w:ascii="宋体" w:hAnsi="宋体"/>
          <w:szCs w:val="21"/>
          <w:lang w:val="en-US" w:eastAsia="zh-CN"/>
        </w:rPr>
        <w:t>上</w:t>
      </w:r>
      <w:r>
        <w:rPr>
          <w:rFonts w:hint="eastAsia" w:ascii="宋体" w:hAnsi="宋体"/>
          <w:szCs w:val="21"/>
        </w:rPr>
        <w:t>午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: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0-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:00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答辩地点：</w:t>
      </w:r>
      <w:r>
        <w:rPr>
          <w:rFonts w:hint="eastAsia" w:ascii="宋体" w:hAnsi="宋体"/>
          <w:szCs w:val="21"/>
          <w:lang w:val="en-US" w:eastAsia="zh-CN"/>
        </w:rPr>
        <w:t>X1606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 抽样答辩学生名单：</w:t>
      </w:r>
      <w:r>
        <w:rPr>
          <w:rFonts w:hint="eastAsia" w:ascii="宋体" w:hAnsi="宋体"/>
          <w:szCs w:val="21"/>
          <w:lang w:val="en-US" w:eastAsia="zh-CN"/>
        </w:rPr>
        <w:t>蒙俊丞 廖一璠 潘炜如 侯旻 徐杨佳文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三、系答辩安排</w:t>
      </w:r>
    </w:p>
    <w:p>
      <w:pPr>
        <w:jc w:val="center"/>
        <w:rPr>
          <w:rFonts w:ascii="宋体" w:hAnsi="宋体"/>
          <w:sz w:val="24"/>
          <w:u w:val="single"/>
        </w:rPr>
      </w:pP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答辩时间：2017年</w:t>
      </w:r>
      <w:r>
        <w:rPr>
          <w:rFonts w:hint="eastAsia"/>
        </w:rPr>
        <w:t>6月3日（星期六）下午1:00 开始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答辩地点： </w:t>
      </w:r>
      <w:r>
        <w:rPr>
          <w:rFonts w:hint="eastAsia" w:ascii="宋体" w:hAnsi="宋体"/>
          <w:szCs w:val="21"/>
          <w:lang w:val="en-US" w:eastAsia="zh-CN"/>
        </w:rPr>
        <w:t>X1524/X1525/X1527/X1529</w:t>
      </w:r>
      <w:r>
        <w:rPr>
          <w:rFonts w:hint="eastAsia" w:ascii="宋体" w:hAnsi="宋体"/>
          <w:szCs w:val="21"/>
        </w:rPr>
        <w:t xml:space="preserve">（4个教室） 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bookmarkStart w:id="0" w:name="OLE_LINK1"/>
      <w:r>
        <w:rPr>
          <w:rFonts w:hint="eastAsia" w:ascii="宋体" w:hAnsi="宋体"/>
          <w:szCs w:val="21"/>
        </w:rPr>
        <w:t>答辩程序：（1）学生宣讲论文，每人15分钟；（2）评委提问，每人10分钟；</w:t>
      </w:r>
    </w:p>
    <w:p>
      <w:pPr>
        <w:ind w:firstLine="1336" w:firstLineChars="63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（3）评分 每人5分钟。每人答辩时间共计30分钟。</w:t>
      </w:r>
      <w:bookmarkEnd w:id="0"/>
    </w:p>
    <w:p>
      <w:pPr>
        <w:rPr>
          <w:rFonts w:ascii="宋体" w:hAnsi="宋体"/>
        </w:rPr>
      </w:pPr>
      <w:r>
        <w:rPr>
          <w:rFonts w:hint="eastAsia" w:ascii="宋体" w:hAnsi="宋体"/>
          <w:bCs/>
        </w:rPr>
        <w:t>4.  国汉系答辩小组分组名单：</w:t>
      </w:r>
    </w:p>
    <w:p/>
    <w:tbl>
      <w:tblPr>
        <w:tblStyle w:val="9"/>
        <w:tblpPr w:leftFromText="180" w:rightFromText="180" w:vertAnchor="page" w:horzAnchor="page" w:tblpX="1875" w:tblpY="2523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30"/>
        <w:gridCol w:w="1578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组别</w:t>
            </w:r>
          </w:p>
        </w:tc>
        <w:tc>
          <w:tcPr>
            <w:tcW w:w="1830" w:type="dxa"/>
          </w:tcPr>
          <w:p>
            <w:r>
              <w:rPr>
                <w:rFonts w:hint="eastAsia"/>
              </w:rPr>
              <w:t>第一组</w:t>
            </w:r>
          </w:p>
        </w:tc>
        <w:tc>
          <w:tcPr>
            <w:tcW w:w="1578" w:type="dxa"/>
          </w:tcPr>
          <w:p>
            <w:r>
              <w:rPr>
                <w:rFonts w:hint="eastAsia"/>
              </w:rPr>
              <w:t>第二组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第三组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第四组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答辩老师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甘玲（组长） 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商拓 王海玲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侯斌英（组长）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高岚 唐均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旷娟（组长）</w:t>
            </w:r>
          </w:p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栾慧  王昕</w:t>
            </w:r>
          </w:p>
        </w:tc>
        <w:tc>
          <w:tcPr>
            <w:tcW w:w="1704" w:type="dxa"/>
          </w:tcPr>
          <w:p>
            <w:r>
              <w:rPr>
                <w:rFonts w:hint="eastAsia"/>
              </w:rPr>
              <w:t>王俊棋（组长）</w:t>
            </w:r>
          </w:p>
          <w:p>
            <w:r>
              <w:rPr>
                <w:rFonts w:hint="eastAsia"/>
              </w:rPr>
              <w:t>樊莹  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</w:tcPr>
          <w:p/>
        </w:tc>
        <w:tc>
          <w:tcPr>
            <w:tcW w:w="1578" w:type="dxa"/>
          </w:tcPr>
          <w:p/>
        </w:tc>
        <w:tc>
          <w:tcPr>
            <w:tcW w:w="1704" w:type="dxa"/>
          </w:tcPr>
          <w:p/>
        </w:tc>
        <w:tc>
          <w:tcPr>
            <w:tcW w:w="170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r>
              <w:rPr>
                <w:rFonts w:hint="eastAsia"/>
              </w:rPr>
              <w:t>学生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朱丹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何刘毅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翁娈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王旭之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刘子宽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王乐阳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罗洋洋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李月月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张晓敏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戚雯倩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杨雅彬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黎奇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屈杉杉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程媛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李悦君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沈琴怡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王泽君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林丽丽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杨萌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王钇颖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周沈佳巍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佘玉梅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严雪丹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朱彦哲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孙雪华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翟巧蓉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余紫桐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张瑛姝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陈鹏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姜倩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郑美霞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孙淑薇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邱余兰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赵晓慧</w:t>
            </w:r>
          </w:p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朱琪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毛旭薇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朱孟苗</w:t>
            </w:r>
          </w:p>
        </w:tc>
        <w:tc>
          <w:tcPr>
            <w:tcW w:w="1578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蔡旻妤</w:t>
            </w:r>
          </w:p>
        </w:tc>
        <w:tc>
          <w:tcPr>
            <w:tcW w:w="1704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向毅茹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邹姝琪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1578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汪弋航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叶爽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/>
        </w:tc>
        <w:tc>
          <w:tcPr>
            <w:tcW w:w="1830" w:type="dxa"/>
          </w:tcPr>
          <w:p/>
        </w:tc>
        <w:tc>
          <w:tcPr>
            <w:tcW w:w="1578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1704" w:type="dxa"/>
            <w:vAlign w:val="center"/>
          </w:tcPr>
          <w:p>
            <w:pPr>
              <w:widowControl/>
              <w:jc w:val="left"/>
              <w:textAlignment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2153D"/>
    <w:multiLevelType w:val="multilevel"/>
    <w:tmpl w:val="6572153D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0D1C"/>
    <w:rsid w:val="001838BB"/>
    <w:rsid w:val="003E6247"/>
    <w:rsid w:val="006D5F21"/>
    <w:rsid w:val="00C10D1C"/>
    <w:rsid w:val="00CD0655"/>
    <w:rsid w:val="00E10AEB"/>
    <w:rsid w:val="0DE962DB"/>
    <w:rsid w:val="11CC6401"/>
    <w:rsid w:val="195C7251"/>
    <w:rsid w:val="2C3A05BE"/>
    <w:rsid w:val="35D845FC"/>
    <w:rsid w:val="38BF5BA7"/>
    <w:rsid w:val="44A84340"/>
    <w:rsid w:val="59416B9F"/>
    <w:rsid w:val="7326791A"/>
    <w:rsid w:val="776207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</Words>
  <Characters>545</Characters>
  <Lines>4</Lines>
  <Paragraphs>1</Paragraphs>
  <ScaleCrop>false</ScaleCrop>
  <LinksUpToDate>false</LinksUpToDate>
  <CharactersWithSpaces>639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2017-05-22T13:13:34Z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